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00" w:rsidRPr="00AE2400" w:rsidRDefault="00AE2400" w:rsidP="00AE2400">
      <w:pPr>
        <w:spacing w:after="0" w:line="240" w:lineRule="auto"/>
        <w:jc w:val="center"/>
        <w:rPr>
          <w:rFonts w:ascii="Times New Roman" w:eastAsia="Times New Roman" w:hAnsi="Times New Roman" w:cs="Times New Roman"/>
          <w:b/>
          <w:sz w:val="28"/>
          <w:szCs w:val="28"/>
          <w:lang w:eastAsia="ru-RU"/>
        </w:rPr>
      </w:pPr>
      <w:bookmarkStart w:id="0" w:name="_GoBack"/>
      <w:r w:rsidRPr="00AE2400">
        <w:rPr>
          <w:rFonts w:ascii="Times New Roman" w:eastAsia="Times New Roman" w:hAnsi="Times New Roman" w:cs="Times New Roman"/>
          <w:b/>
          <w:sz w:val="28"/>
          <w:szCs w:val="28"/>
          <w:lang w:eastAsia="ru-RU"/>
        </w:rPr>
        <w:t>МИНИСТЕРСТВО ПРОСВЕЩЕНИЯ РОССИЙСКОЙ ФЕДЕРАЦИИ</w:t>
      </w:r>
    </w:p>
    <w:p w:rsidR="00AE2400" w:rsidRPr="00AE2400" w:rsidRDefault="00AE2400" w:rsidP="00AE2400">
      <w:pPr>
        <w:spacing w:after="0" w:line="240" w:lineRule="auto"/>
        <w:jc w:val="center"/>
        <w:rPr>
          <w:rFonts w:ascii="Times New Roman" w:eastAsia="Times New Roman" w:hAnsi="Times New Roman" w:cs="Times New Roman"/>
          <w:b/>
          <w:sz w:val="28"/>
          <w:szCs w:val="28"/>
          <w:lang w:eastAsia="ru-RU"/>
        </w:rPr>
      </w:pPr>
    </w:p>
    <w:p w:rsidR="00AE2400" w:rsidRPr="00AE2400" w:rsidRDefault="00AE2400" w:rsidP="00AE2400">
      <w:pPr>
        <w:spacing w:after="0" w:line="240" w:lineRule="auto"/>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Министерство образования Тульской области</w:t>
      </w:r>
    </w:p>
    <w:p w:rsidR="00AE2400" w:rsidRPr="00AE2400" w:rsidRDefault="00AE2400" w:rsidP="00AE2400">
      <w:pPr>
        <w:spacing w:after="0" w:line="240" w:lineRule="auto"/>
        <w:jc w:val="center"/>
        <w:rPr>
          <w:rFonts w:ascii="Times New Roman" w:eastAsia="Times New Roman" w:hAnsi="Times New Roman" w:cs="Times New Roman"/>
          <w:sz w:val="28"/>
          <w:szCs w:val="28"/>
          <w:lang w:eastAsia="ru-RU"/>
        </w:rPr>
      </w:pPr>
    </w:p>
    <w:p w:rsidR="00AE2400" w:rsidRPr="00AE2400" w:rsidRDefault="00AE2400" w:rsidP="00AE2400">
      <w:pPr>
        <w:spacing w:after="0" w:line="240" w:lineRule="auto"/>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Управление образования администрации города Тулы</w:t>
      </w:r>
    </w:p>
    <w:p w:rsidR="00AE2400" w:rsidRPr="00AE2400" w:rsidRDefault="00AE2400" w:rsidP="00AE2400">
      <w:pPr>
        <w:spacing w:after="0" w:line="240" w:lineRule="auto"/>
        <w:ind w:firstLine="720"/>
        <w:jc w:val="center"/>
        <w:rPr>
          <w:rFonts w:ascii="Times New Roman" w:eastAsia="Times New Roman" w:hAnsi="Times New Roman" w:cs="Times New Roman"/>
          <w:i/>
          <w:sz w:val="28"/>
          <w:szCs w:val="28"/>
          <w:lang w:eastAsia="ru-RU"/>
        </w:rPr>
      </w:pPr>
    </w:p>
    <w:p w:rsidR="00AE2400" w:rsidRPr="00AE2400" w:rsidRDefault="00AE2400" w:rsidP="00AE2400">
      <w:pPr>
        <w:spacing w:after="0" w:line="240" w:lineRule="auto"/>
        <w:ind w:firstLine="720"/>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Муниципальное бюджетное общеобразовательное учреждение</w:t>
      </w:r>
    </w:p>
    <w:p w:rsidR="00AE2400" w:rsidRPr="00AE2400" w:rsidRDefault="00AE2400" w:rsidP="00AE2400">
      <w:pPr>
        <w:spacing w:after="0" w:line="240" w:lineRule="auto"/>
        <w:ind w:firstLine="720"/>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 xml:space="preserve">«Центр образования № 1 – гуманитарно-математический лицей </w:t>
      </w:r>
    </w:p>
    <w:p w:rsidR="00AE2400" w:rsidRPr="00AE2400" w:rsidRDefault="00AE2400" w:rsidP="00AE2400">
      <w:pPr>
        <w:spacing w:after="0" w:line="240" w:lineRule="auto"/>
        <w:ind w:firstLine="720"/>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имени Героя России Горшкова Д.Е.»</w:t>
      </w:r>
    </w:p>
    <w:p w:rsidR="00AE2400" w:rsidRPr="00AE2400" w:rsidRDefault="00AE2400" w:rsidP="00AE2400">
      <w:pPr>
        <w:spacing w:after="0" w:line="240" w:lineRule="auto"/>
        <w:ind w:firstLine="720"/>
        <w:jc w:val="right"/>
        <w:rPr>
          <w:rFonts w:ascii="Times New Roman" w:eastAsia="Times New Roman" w:hAnsi="Times New Roman" w:cs="Times New Roman"/>
          <w:sz w:val="24"/>
          <w:szCs w:val="24"/>
          <w:lang w:eastAsia="ru-RU"/>
        </w:rPr>
      </w:pPr>
    </w:p>
    <w:p w:rsidR="00AE2400" w:rsidRPr="00AE2400" w:rsidRDefault="00AE2400" w:rsidP="00AE2400">
      <w:pPr>
        <w:spacing w:after="0" w:line="240" w:lineRule="auto"/>
        <w:ind w:firstLine="720"/>
        <w:jc w:val="right"/>
        <w:rPr>
          <w:rFonts w:ascii="Times New Roman" w:eastAsia="Times New Roman" w:hAnsi="Times New Roman" w:cs="Times New Roman"/>
          <w:sz w:val="24"/>
          <w:szCs w:val="24"/>
          <w:lang w:eastAsia="ru-RU"/>
        </w:rPr>
      </w:pP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 xml:space="preserve">                 ПРИНЯТА</w:t>
      </w:r>
      <w:r w:rsidRPr="00AE2400">
        <w:rPr>
          <w:rFonts w:ascii="Times New Roman" w:eastAsia="Times New Roman" w:hAnsi="Times New Roman" w:cs="Times New Roman"/>
          <w:sz w:val="24"/>
          <w:szCs w:val="24"/>
          <w:lang w:eastAsia="ru-RU"/>
        </w:rPr>
        <w:t xml:space="preserve">                                                                 </w:t>
      </w:r>
      <w:r w:rsidRPr="00AE2400">
        <w:rPr>
          <w:rFonts w:ascii="Times New Roman" w:eastAsia="Times New Roman" w:hAnsi="Times New Roman" w:cs="Times New Roman"/>
          <w:sz w:val="28"/>
          <w:szCs w:val="28"/>
          <w:lang w:eastAsia="ru-RU"/>
        </w:rPr>
        <w:t>УТВЕРЖДАЮ</w:t>
      </w: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 xml:space="preserve">                     на заседании                                                                    Директор МБОУ                </w:t>
      </w: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 xml:space="preserve">         педагогического совета  МБОУ                          «Гуманитарно-математический лицей»                                                            </w:t>
      </w: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 xml:space="preserve"> «Гуманитарно-математический лицей»                          _________________ В.В. Сошнева           </w:t>
      </w: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 xml:space="preserve">                                                                                </w:t>
      </w:r>
    </w:p>
    <w:p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 xml:space="preserve">        Протокол № 1   от 25.08.2022                                        Приказ от 29.08.2022 № 834-о</w:t>
      </w:r>
    </w:p>
    <w:p w:rsidR="00AE2400" w:rsidRPr="00AE2400" w:rsidRDefault="00AE2400" w:rsidP="00AE2400">
      <w:pPr>
        <w:spacing w:after="0" w:line="240" w:lineRule="auto"/>
        <w:ind w:firstLine="720"/>
        <w:jc w:val="both"/>
        <w:rPr>
          <w:rFonts w:ascii="Times New Roman" w:eastAsia="Times New Roman" w:hAnsi="Times New Roman" w:cs="Times New Roman"/>
          <w:sz w:val="24"/>
          <w:szCs w:val="24"/>
          <w:lang w:eastAsia="ru-RU"/>
        </w:rPr>
      </w:pPr>
    </w:p>
    <w:p w:rsidR="00AE2400" w:rsidRPr="00AE2400" w:rsidRDefault="00AE2400" w:rsidP="00AE2400">
      <w:pPr>
        <w:autoSpaceDE w:val="0"/>
        <w:autoSpaceDN w:val="0"/>
        <w:adjustRightInd w:val="0"/>
        <w:spacing w:after="0" w:line="240" w:lineRule="auto"/>
        <w:rPr>
          <w:rFonts w:ascii="Times New Roman" w:eastAsia="Times New Roman" w:hAnsi="Times New Roman" w:cs="Times New Roman"/>
          <w:sz w:val="28"/>
          <w:szCs w:val="28"/>
          <w:lang w:eastAsia="ru-RU"/>
        </w:rPr>
      </w:pPr>
    </w:p>
    <w:p w:rsidR="00AE2400" w:rsidRPr="00AE2400" w:rsidRDefault="00AE2400" w:rsidP="00AE2400">
      <w:pPr>
        <w:shd w:val="clear" w:color="auto" w:fill="FFFFFF"/>
        <w:spacing w:before="984" w:after="0" w:line="240" w:lineRule="auto"/>
        <w:ind w:left="19"/>
        <w:jc w:val="center"/>
        <w:rPr>
          <w:rFonts w:ascii="Times New Roman" w:eastAsia="Times New Roman" w:hAnsi="Times New Roman" w:cs="Times New Roman"/>
          <w:b/>
          <w:sz w:val="40"/>
          <w:szCs w:val="40"/>
          <w:lang w:eastAsia="ru-RU"/>
        </w:rPr>
      </w:pPr>
      <w:r w:rsidRPr="00AE2400">
        <w:rPr>
          <w:rFonts w:ascii="Times New Roman" w:eastAsia="Times New Roman" w:hAnsi="Times New Roman" w:cs="Times New Roman"/>
          <w:b/>
          <w:color w:val="212121"/>
          <w:spacing w:val="11"/>
          <w:sz w:val="40"/>
          <w:szCs w:val="40"/>
          <w:lang w:eastAsia="ru-RU"/>
        </w:rPr>
        <w:t>РАБОЧАЯ ПРОГРАММА</w:t>
      </w:r>
    </w:p>
    <w:p w:rsidR="00AE2400" w:rsidRPr="00AE2400" w:rsidRDefault="00AE2400" w:rsidP="00AE2400">
      <w:pPr>
        <w:shd w:val="clear" w:color="auto" w:fill="FFFFFF"/>
        <w:spacing w:after="0" w:line="240" w:lineRule="auto"/>
        <w:ind w:left="14"/>
        <w:jc w:val="center"/>
        <w:rPr>
          <w:rFonts w:ascii="Times New Roman" w:eastAsia="Times New Roman" w:hAnsi="Times New Roman" w:cs="Times New Roman"/>
          <w:b/>
          <w:color w:val="212121"/>
          <w:spacing w:val="1"/>
          <w:sz w:val="24"/>
          <w:szCs w:val="24"/>
          <w:lang w:eastAsia="ru-RU"/>
        </w:rPr>
      </w:pPr>
    </w:p>
    <w:p w:rsidR="00AE2400" w:rsidRPr="00AE2400" w:rsidRDefault="00AE2400" w:rsidP="00AE2400">
      <w:pPr>
        <w:shd w:val="clear" w:color="auto" w:fill="FFFFFF"/>
        <w:spacing w:after="0" w:line="240" w:lineRule="auto"/>
        <w:ind w:left="14"/>
        <w:jc w:val="center"/>
        <w:rPr>
          <w:rFonts w:ascii="Times New Roman" w:eastAsia="Times New Roman" w:hAnsi="Times New Roman" w:cs="Times New Roman"/>
          <w:color w:val="212121"/>
          <w:spacing w:val="1"/>
          <w:sz w:val="28"/>
          <w:szCs w:val="28"/>
          <w:lang w:eastAsia="ru-RU"/>
        </w:rPr>
      </w:pPr>
      <w:r w:rsidRPr="00AE2400">
        <w:rPr>
          <w:rFonts w:ascii="Times New Roman" w:eastAsia="Times New Roman" w:hAnsi="Times New Roman" w:cs="Times New Roman"/>
          <w:color w:val="212121"/>
          <w:spacing w:val="1"/>
          <w:sz w:val="28"/>
          <w:szCs w:val="28"/>
          <w:lang w:eastAsia="ru-RU"/>
        </w:rPr>
        <w:t xml:space="preserve">учебного предмета </w:t>
      </w:r>
    </w:p>
    <w:p w:rsidR="00AE2400" w:rsidRPr="00AE2400" w:rsidRDefault="00AE2400" w:rsidP="00AE2400">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AE2400">
        <w:rPr>
          <w:rFonts w:ascii="Times New Roman" w:eastAsia="Times New Roman" w:hAnsi="Times New Roman" w:cs="Times New Roman"/>
          <w:color w:val="000000"/>
          <w:spacing w:val="-4"/>
          <w:sz w:val="28"/>
          <w:szCs w:val="28"/>
          <w:lang w:eastAsia="ru-RU"/>
        </w:rPr>
        <w:t>___________________</w:t>
      </w:r>
      <w:r>
        <w:rPr>
          <w:rFonts w:ascii="Times New Roman" w:eastAsia="Times New Roman" w:hAnsi="Times New Roman" w:cs="Times New Roman"/>
          <w:color w:val="000000"/>
          <w:spacing w:val="-4"/>
          <w:sz w:val="28"/>
          <w:szCs w:val="28"/>
          <w:lang w:eastAsia="ru-RU"/>
        </w:rPr>
        <w:t>английский язык</w:t>
      </w:r>
      <w:r w:rsidRPr="00AE2400">
        <w:rPr>
          <w:rFonts w:ascii="Times New Roman" w:eastAsia="Times New Roman" w:hAnsi="Times New Roman" w:cs="Times New Roman"/>
          <w:color w:val="000000"/>
          <w:spacing w:val="-4"/>
          <w:sz w:val="28"/>
          <w:szCs w:val="28"/>
          <w:lang w:eastAsia="ru-RU"/>
        </w:rPr>
        <w:t>_________________</w:t>
      </w:r>
    </w:p>
    <w:p w:rsidR="00AE2400" w:rsidRPr="00AE2400" w:rsidRDefault="00AE2400" w:rsidP="00AE2400">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p>
    <w:p w:rsidR="00AE2400" w:rsidRPr="00AE2400" w:rsidRDefault="00AE2400" w:rsidP="00AE2400">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AE2400">
        <w:rPr>
          <w:rFonts w:ascii="Times New Roman" w:eastAsia="Times New Roman" w:hAnsi="Times New Roman" w:cs="Times New Roman"/>
          <w:color w:val="000000"/>
          <w:spacing w:val="-4"/>
          <w:sz w:val="28"/>
          <w:szCs w:val="28"/>
          <w:lang w:eastAsia="ru-RU"/>
        </w:rPr>
        <w:t>для __</w:t>
      </w:r>
      <w:r>
        <w:rPr>
          <w:rFonts w:ascii="Times New Roman" w:eastAsia="Times New Roman" w:hAnsi="Times New Roman" w:cs="Times New Roman"/>
          <w:color w:val="000000"/>
          <w:spacing w:val="-4"/>
          <w:sz w:val="28"/>
          <w:szCs w:val="28"/>
          <w:lang w:eastAsia="ru-RU"/>
        </w:rPr>
        <w:t>10-11</w:t>
      </w:r>
      <w:r w:rsidRPr="00AE2400">
        <w:rPr>
          <w:rFonts w:ascii="Times New Roman" w:eastAsia="Times New Roman" w:hAnsi="Times New Roman" w:cs="Times New Roman"/>
          <w:color w:val="000000"/>
          <w:spacing w:val="-4"/>
          <w:sz w:val="28"/>
          <w:szCs w:val="28"/>
          <w:lang w:eastAsia="ru-RU"/>
        </w:rPr>
        <w:t>__ класса   среднего общего образования</w:t>
      </w:r>
    </w:p>
    <w:p w:rsidR="00AE2400" w:rsidRPr="00AE2400" w:rsidRDefault="00AE2400" w:rsidP="00AE2400">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4"/>
          <w:szCs w:val="24"/>
          <w:lang w:eastAsia="ru-RU"/>
        </w:rPr>
      </w:pPr>
    </w:p>
    <w:p w:rsidR="00AE2400" w:rsidRPr="00AE2400" w:rsidRDefault="00AE2400" w:rsidP="00AE2400">
      <w:pPr>
        <w:shd w:val="clear" w:color="auto" w:fill="FFFFFF"/>
        <w:spacing w:before="5" w:after="0" w:line="240" w:lineRule="auto"/>
        <w:ind w:left="10"/>
        <w:jc w:val="center"/>
        <w:rPr>
          <w:rFonts w:ascii="Times New Roman" w:eastAsia="Times New Roman" w:hAnsi="Times New Roman" w:cs="Times New Roman"/>
          <w:sz w:val="28"/>
          <w:szCs w:val="28"/>
          <w:lang w:eastAsia="ru-RU"/>
        </w:rPr>
      </w:pPr>
      <w:r w:rsidRPr="00AE2400">
        <w:rPr>
          <w:rFonts w:ascii="Times New Roman" w:eastAsia="Times New Roman" w:hAnsi="Times New Roman" w:cs="Times New Roman"/>
          <w:sz w:val="28"/>
          <w:szCs w:val="28"/>
          <w:lang w:eastAsia="ru-RU"/>
        </w:rPr>
        <w:t>на 2022-2023 учебный год</w:t>
      </w:r>
    </w:p>
    <w:p w:rsidR="00AE2400" w:rsidRPr="00AE2400" w:rsidRDefault="00AE2400" w:rsidP="00AE2400">
      <w:pPr>
        <w:shd w:val="clear" w:color="auto" w:fill="FFFFFF"/>
        <w:spacing w:before="5" w:after="0" w:line="240" w:lineRule="auto"/>
        <w:ind w:left="10"/>
        <w:jc w:val="center"/>
        <w:rPr>
          <w:rFonts w:ascii="Times New Roman" w:eastAsia="Times New Roman" w:hAnsi="Times New Roman" w:cs="Times New Roman"/>
          <w:b/>
          <w:sz w:val="28"/>
          <w:szCs w:val="28"/>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23"/>
      </w:tblGrid>
      <w:tr w:rsidR="00AE2400" w:rsidRPr="00AE2400" w:rsidTr="003E5A6D">
        <w:tc>
          <w:tcPr>
            <w:tcW w:w="2738" w:type="dxa"/>
            <w:tcBorders>
              <w:top w:val="nil"/>
              <w:left w:val="nil"/>
              <w:bottom w:val="nil"/>
              <w:right w:val="nil"/>
            </w:tcBorders>
            <w:shd w:val="clear" w:color="auto" w:fill="auto"/>
          </w:tcPr>
          <w:p w:rsidR="00AE2400" w:rsidRPr="00AE2400" w:rsidRDefault="00AE2400" w:rsidP="00AE2400">
            <w:pPr>
              <w:spacing w:before="5" w:after="0" w:line="240" w:lineRule="auto"/>
              <w:jc w:val="right"/>
              <w:rPr>
                <w:rFonts w:ascii="Times New Roman" w:eastAsia="Times New Roman" w:hAnsi="Times New Roman" w:cs="Times New Roman"/>
                <w:bCs/>
                <w:color w:val="212121"/>
                <w:spacing w:val="-5"/>
                <w:sz w:val="28"/>
                <w:szCs w:val="28"/>
                <w:lang w:eastAsia="ru-RU"/>
              </w:rPr>
            </w:pPr>
          </w:p>
          <w:p w:rsidR="00AE2400" w:rsidRPr="00AE2400" w:rsidRDefault="00AE2400" w:rsidP="00AE2400">
            <w:pPr>
              <w:spacing w:before="5" w:after="0" w:line="240" w:lineRule="auto"/>
              <w:jc w:val="right"/>
              <w:rPr>
                <w:rFonts w:ascii="Times New Roman" w:eastAsia="Times New Roman" w:hAnsi="Times New Roman" w:cs="Times New Roman"/>
                <w:bCs/>
                <w:color w:val="212121"/>
                <w:spacing w:val="-5"/>
                <w:sz w:val="28"/>
                <w:szCs w:val="28"/>
                <w:lang w:eastAsia="ru-RU"/>
              </w:rPr>
            </w:pPr>
          </w:p>
          <w:p w:rsidR="00AE2400" w:rsidRPr="00AE2400" w:rsidRDefault="00AE2400" w:rsidP="00AE2400">
            <w:pPr>
              <w:spacing w:before="5" w:after="0" w:line="240" w:lineRule="auto"/>
              <w:jc w:val="right"/>
              <w:rPr>
                <w:rFonts w:ascii="Times New Roman" w:eastAsia="Times New Roman" w:hAnsi="Times New Roman" w:cs="Times New Roman"/>
                <w:bCs/>
                <w:color w:val="212121"/>
                <w:spacing w:val="-5"/>
                <w:sz w:val="28"/>
                <w:szCs w:val="28"/>
                <w:lang w:eastAsia="ru-RU"/>
              </w:rPr>
            </w:pPr>
            <w:r w:rsidRPr="00AE2400">
              <w:rPr>
                <w:rFonts w:ascii="Times New Roman" w:eastAsia="Times New Roman" w:hAnsi="Times New Roman" w:cs="Times New Roman"/>
                <w:bCs/>
                <w:color w:val="212121"/>
                <w:spacing w:val="-5"/>
                <w:sz w:val="28"/>
                <w:szCs w:val="28"/>
                <w:lang w:eastAsia="ru-RU"/>
              </w:rPr>
              <w:t>Составитель:</w:t>
            </w:r>
          </w:p>
        </w:tc>
        <w:tc>
          <w:tcPr>
            <w:tcW w:w="6823" w:type="dxa"/>
            <w:tcBorders>
              <w:top w:val="nil"/>
              <w:left w:val="nil"/>
              <w:bottom w:val="single" w:sz="4" w:space="0" w:color="auto"/>
              <w:right w:val="nil"/>
            </w:tcBorders>
            <w:shd w:val="clear" w:color="auto" w:fill="auto"/>
          </w:tcPr>
          <w:p w:rsidR="00AE2400" w:rsidRDefault="00AE2400" w:rsidP="00AE2400">
            <w:pPr>
              <w:spacing w:before="5" w:after="0" w:line="240" w:lineRule="auto"/>
              <w:rPr>
                <w:rFonts w:ascii="Times New Roman" w:eastAsia="Times New Roman" w:hAnsi="Times New Roman" w:cs="Times New Roman"/>
                <w:bCs/>
                <w:color w:val="212121"/>
                <w:spacing w:val="-5"/>
                <w:sz w:val="28"/>
                <w:szCs w:val="28"/>
                <w:lang w:eastAsia="ru-RU"/>
              </w:rPr>
            </w:pPr>
          </w:p>
          <w:p w:rsidR="00AE2400" w:rsidRPr="00AE2400" w:rsidRDefault="00AE2400" w:rsidP="00AE24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Семушкина Елена Николаевна</w:t>
            </w:r>
          </w:p>
        </w:tc>
      </w:tr>
      <w:tr w:rsidR="00AE2400" w:rsidRPr="00AE2400" w:rsidTr="003E5A6D">
        <w:tc>
          <w:tcPr>
            <w:tcW w:w="2738" w:type="dxa"/>
            <w:tcBorders>
              <w:top w:val="nil"/>
              <w:left w:val="nil"/>
              <w:bottom w:val="nil"/>
              <w:right w:val="nil"/>
            </w:tcBorders>
            <w:shd w:val="clear" w:color="auto" w:fill="auto"/>
          </w:tcPr>
          <w:p w:rsidR="00AE2400" w:rsidRPr="00AE2400" w:rsidRDefault="00AE2400" w:rsidP="00AE2400">
            <w:pPr>
              <w:spacing w:before="5" w:after="0" w:line="240" w:lineRule="auto"/>
              <w:jc w:val="right"/>
              <w:rPr>
                <w:rFonts w:ascii="Times New Roman" w:eastAsia="Times New Roman" w:hAnsi="Times New Roman" w:cs="Times New Roman"/>
                <w:b/>
                <w:bCs/>
                <w:color w:val="212121"/>
                <w:spacing w:val="-5"/>
                <w:sz w:val="28"/>
                <w:szCs w:val="28"/>
                <w:lang w:eastAsia="ru-RU"/>
              </w:rPr>
            </w:pPr>
          </w:p>
        </w:tc>
        <w:tc>
          <w:tcPr>
            <w:tcW w:w="6823" w:type="dxa"/>
            <w:tcBorders>
              <w:top w:val="single" w:sz="4" w:space="0" w:color="auto"/>
              <w:left w:val="nil"/>
              <w:bottom w:val="single" w:sz="4" w:space="0" w:color="auto"/>
              <w:right w:val="nil"/>
            </w:tcBorders>
            <w:shd w:val="clear" w:color="auto" w:fill="auto"/>
          </w:tcPr>
          <w:p w:rsidR="00AE2400" w:rsidRPr="00AE2400" w:rsidRDefault="00AE2400" w:rsidP="00AE2400">
            <w:pPr>
              <w:spacing w:before="5" w:after="0" w:line="240" w:lineRule="auto"/>
              <w:jc w:val="center"/>
              <w:rPr>
                <w:rFonts w:ascii="Times New Roman" w:eastAsia="Times New Roman" w:hAnsi="Times New Roman" w:cs="Times New Roman"/>
                <w:b/>
                <w:bCs/>
                <w:color w:val="212121"/>
                <w:spacing w:val="-5"/>
                <w:sz w:val="28"/>
                <w:szCs w:val="28"/>
                <w:lang w:eastAsia="ru-RU"/>
              </w:rPr>
            </w:pPr>
            <w:r w:rsidRPr="00AE2400">
              <w:rPr>
                <w:rFonts w:ascii="Times New Roman" w:eastAsia="Times New Roman" w:hAnsi="Times New Roman" w:cs="Times New Roman"/>
                <w:bCs/>
                <w:color w:val="212121"/>
                <w:spacing w:val="-5"/>
                <w:sz w:val="28"/>
                <w:szCs w:val="28"/>
                <w:lang w:eastAsia="ru-RU"/>
              </w:rPr>
              <w:t>ФИО</w:t>
            </w:r>
          </w:p>
        </w:tc>
      </w:tr>
    </w:tbl>
    <w:p w:rsidR="00AE2400" w:rsidRPr="00AE2400" w:rsidRDefault="00AE2400" w:rsidP="00AE2400">
      <w:pPr>
        <w:spacing w:after="0" w:line="240" w:lineRule="auto"/>
        <w:jc w:val="center"/>
        <w:rPr>
          <w:rFonts w:ascii="Times New Roman" w:eastAsia="Times New Roman" w:hAnsi="Times New Roman" w:cs="Times New Roman"/>
          <w:bCs/>
          <w:color w:val="212121"/>
          <w:spacing w:val="-5"/>
          <w:sz w:val="28"/>
          <w:szCs w:val="28"/>
          <w:lang w:eastAsia="ru-RU"/>
        </w:rPr>
      </w:pPr>
      <w:r w:rsidRPr="00AE2400">
        <w:rPr>
          <w:rFonts w:ascii="Times New Roman" w:eastAsia="Times New Roman" w:hAnsi="Times New Roman" w:cs="Times New Roman"/>
          <w:bCs/>
          <w:color w:val="212121"/>
          <w:spacing w:val="-5"/>
          <w:sz w:val="28"/>
          <w:szCs w:val="28"/>
          <w:lang w:eastAsia="ru-RU"/>
        </w:rPr>
        <w:t xml:space="preserve">                                  учитель (предмет)</w:t>
      </w:r>
    </w:p>
    <w:p w:rsidR="00AE2400" w:rsidRPr="00AE2400" w:rsidRDefault="00AE2400" w:rsidP="00AE2400">
      <w:pPr>
        <w:spacing w:after="0" w:line="240" w:lineRule="auto"/>
        <w:rPr>
          <w:rFonts w:ascii="Times New Roman" w:eastAsia="Times New Roman" w:hAnsi="Times New Roman" w:cs="Times New Roman"/>
          <w:sz w:val="24"/>
          <w:szCs w:val="24"/>
          <w:lang w:eastAsia="ru-RU"/>
        </w:rPr>
      </w:pPr>
    </w:p>
    <w:p w:rsidR="00AE2400" w:rsidRPr="00AE2400" w:rsidRDefault="00AE2400" w:rsidP="00AE2400">
      <w:pPr>
        <w:spacing w:after="0" w:line="240" w:lineRule="auto"/>
        <w:rPr>
          <w:rFonts w:ascii="Times New Roman" w:eastAsia="Times New Roman" w:hAnsi="Times New Roman" w:cs="Times New Roman"/>
          <w:sz w:val="24"/>
          <w:szCs w:val="24"/>
          <w:lang w:eastAsia="ru-RU"/>
        </w:rPr>
      </w:pPr>
    </w:p>
    <w:p w:rsidR="00AE2400" w:rsidRPr="00AE2400" w:rsidRDefault="00AE2400" w:rsidP="00AE2400">
      <w:pPr>
        <w:spacing w:after="0" w:line="240" w:lineRule="auto"/>
        <w:rPr>
          <w:rFonts w:ascii="Times New Roman" w:eastAsia="Times New Roman" w:hAnsi="Times New Roman" w:cs="Times New Roman"/>
          <w:sz w:val="24"/>
          <w:szCs w:val="24"/>
          <w:lang w:eastAsia="ru-RU"/>
        </w:rPr>
      </w:pPr>
    </w:p>
    <w:p w:rsidR="00AE2400" w:rsidRPr="00AE2400" w:rsidRDefault="00AE2400" w:rsidP="00AE2400">
      <w:pPr>
        <w:spacing w:after="0" w:line="240" w:lineRule="auto"/>
        <w:jc w:val="center"/>
        <w:rPr>
          <w:rFonts w:ascii="Times New Roman" w:eastAsia="Times New Roman" w:hAnsi="Times New Roman" w:cs="Times New Roman"/>
          <w:sz w:val="24"/>
          <w:szCs w:val="24"/>
          <w:lang w:eastAsia="ru-RU"/>
        </w:rPr>
      </w:pPr>
    </w:p>
    <w:p w:rsidR="00AE2400" w:rsidRPr="00AE2400" w:rsidRDefault="00AE2400" w:rsidP="00AE2400">
      <w:pPr>
        <w:spacing w:after="0" w:line="240" w:lineRule="auto"/>
        <w:jc w:val="center"/>
        <w:rPr>
          <w:rFonts w:ascii="Times New Roman" w:eastAsia="Times New Roman" w:hAnsi="Times New Roman" w:cs="Times New Roman"/>
          <w:sz w:val="24"/>
          <w:szCs w:val="24"/>
          <w:lang w:eastAsia="ru-RU"/>
        </w:rPr>
      </w:pPr>
    </w:p>
    <w:p w:rsidR="00AE2400" w:rsidRPr="00AE2400" w:rsidRDefault="00AE2400" w:rsidP="00AE2400">
      <w:pPr>
        <w:spacing w:after="0" w:line="240" w:lineRule="auto"/>
        <w:jc w:val="center"/>
        <w:rPr>
          <w:rFonts w:ascii="Times New Roman" w:eastAsia="Times New Roman" w:hAnsi="Times New Roman" w:cs="Times New Roman"/>
          <w:sz w:val="24"/>
          <w:szCs w:val="24"/>
          <w:lang w:eastAsia="ru-RU"/>
        </w:rPr>
      </w:pPr>
    </w:p>
    <w:p w:rsidR="00AE2400" w:rsidRPr="00AE2400" w:rsidRDefault="00AE2400" w:rsidP="00AE2400">
      <w:pPr>
        <w:spacing w:after="0" w:line="240" w:lineRule="auto"/>
        <w:jc w:val="center"/>
        <w:rPr>
          <w:rFonts w:ascii="Times New Roman" w:eastAsia="Times New Roman" w:hAnsi="Times New Roman" w:cs="Times New Roman"/>
          <w:sz w:val="24"/>
          <w:szCs w:val="24"/>
          <w:lang w:eastAsia="ru-RU"/>
        </w:rPr>
      </w:pPr>
      <w:r w:rsidRPr="00AE2400">
        <w:rPr>
          <w:rFonts w:ascii="Times New Roman" w:eastAsia="Times New Roman" w:hAnsi="Times New Roman" w:cs="Times New Roman"/>
          <w:sz w:val="24"/>
          <w:szCs w:val="24"/>
          <w:lang w:eastAsia="ru-RU"/>
        </w:rPr>
        <w:t>Тула, 2022</w:t>
      </w:r>
    </w:p>
    <w:p w:rsidR="00AE2400" w:rsidRPr="00AE2400" w:rsidRDefault="00AE2400" w:rsidP="00AE2400">
      <w:pPr>
        <w:spacing w:after="0" w:line="240" w:lineRule="auto"/>
        <w:rPr>
          <w:rFonts w:ascii="Times New Roman" w:eastAsia="Times New Roman" w:hAnsi="Times New Roman" w:cs="Times New Roman"/>
          <w:b/>
          <w:sz w:val="28"/>
          <w:szCs w:val="28"/>
          <w:lang w:eastAsia="ru-RU"/>
        </w:rPr>
      </w:pPr>
    </w:p>
    <w:p w:rsidR="00AE2400" w:rsidRPr="00AE2400" w:rsidRDefault="00AE2400" w:rsidP="00AE2400">
      <w:pPr>
        <w:spacing w:after="0" w:line="240" w:lineRule="auto"/>
        <w:rPr>
          <w:rFonts w:ascii="Times New Roman" w:eastAsia="Times New Roman" w:hAnsi="Times New Roman" w:cs="Times New Roman"/>
          <w:b/>
          <w:sz w:val="28"/>
          <w:szCs w:val="28"/>
          <w:lang w:eastAsia="ru-RU"/>
        </w:rPr>
      </w:pPr>
    </w:p>
    <w:p w:rsidR="00AE2400" w:rsidRPr="00AE2400" w:rsidRDefault="00AE2400" w:rsidP="00AE2400">
      <w:pPr>
        <w:spacing w:after="0" w:line="240" w:lineRule="auto"/>
        <w:rPr>
          <w:rFonts w:ascii="Times New Roman" w:eastAsia="Times New Roman" w:hAnsi="Times New Roman" w:cs="Times New Roman"/>
          <w:b/>
          <w:sz w:val="28"/>
          <w:szCs w:val="28"/>
          <w:lang w:eastAsia="ru-RU"/>
        </w:rPr>
      </w:pPr>
    </w:p>
    <w:bookmarkEnd w:id="0"/>
    <w:p w:rsidR="00AE2400" w:rsidRPr="00AE2400" w:rsidRDefault="00AE2400" w:rsidP="00AE2400">
      <w:pPr>
        <w:spacing w:after="0"/>
        <w:jc w:val="center"/>
        <w:rPr>
          <w:rFonts w:ascii="Times New Roman" w:eastAsia="Times New Roman" w:hAnsi="Times New Roman" w:cs="Times New Roman"/>
          <w:b/>
          <w:sz w:val="28"/>
          <w:szCs w:val="28"/>
          <w:lang w:eastAsia="ru-RU"/>
        </w:rPr>
      </w:pPr>
    </w:p>
    <w:p w:rsidR="00692128" w:rsidRPr="00692128" w:rsidRDefault="00692128" w:rsidP="00692128">
      <w:pPr>
        <w:spacing w:after="0"/>
        <w:jc w:val="center"/>
        <w:rPr>
          <w:rFonts w:ascii="Times New Roman" w:eastAsia="Times New Roman" w:hAnsi="Times New Roman" w:cs="Times New Roman"/>
          <w:b/>
          <w:bCs/>
          <w:sz w:val="24"/>
          <w:szCs w:val="24"/>
          <w:lang w:eastAsia="ru-RU"/>
        </w:rPr>
      </w:pPr>
      <w:r w:rsidRPr="00692128">
        <w:rPr>
          <w:rFonts w:ascii="Times New Roman" w:eastAsia="Times New Roman" w:hAnsi="Times New Roman" w:cs="Times New Roman"/>
          <w:b/>
          <w:bCs/>
          <w:sz w:val="24"/>
          <w:szCs w:val="24"/>
          <w:lang w:eastAsia="ru-RU"/>
        </w:rPr>
        <w:t>ПОЯСНИТЕЛЬНАЯ ЗАПИСКА</w:t>
      </w:r>
    </w:p>
    <w:p w:rsidR="00692128" w:rsidRPr="00692128" w:rsidRDefault="00692128" w:rsidP="00692128">
      <w:pPr>
        <w:spacing w:after="0"/>
        <w:jc w:val="center"/>
        <w:rPr>
          <w:rFonts w:ascii="Times New Roman" w:eastAsia="Times New Roman" w:hAnsi="Times New Roman" w:cs="Times New Roman"/>
          <w:b/>
          <w:bCs/>
          <w:sz w:val="24"/>
          <w:szCs w:val="24"/>
          <w:lang w:eastAsia="ru-RU"/>
        </w:rPr>
      </w:pPr>
    </w:p>
    <w:p w:rsidR="00692128" w:rsidRPr="00692128" w:rsidRDefault="00692128" w:rsidP="00692128">
      <w:pPr>
        <w:spacing w:after="0"/>
        <w:ind w:firstLine="708"/>
        <w:jc w:val="both"/>
        <w:rPr>
          <w:rFonts w:ascii="Times New Roman" w:eastAsia="Times New Roman" w:hAnsi="Times New Roman" w:cs="Times New Roman"/>
          <w:sz w:val="24"/>
          <w:szCs w:val="24"/>
          <w:lang w:eastAsia="ru-RU"/>
        </w:rPr>
      </w:pPr>
      <w:r w:rsidRPr="00692128">
        <w:rPr>
          <w:rFonts w:ascii="Times New Roman" w:eastAsia="Times New Roman" w:hAnsi="Times New Roman" w:cs="Times New Roman"/>
          <w:sz w:val="24"/>
          <w:szCs w:val="24"/>
          <w:lang w:eastAsia="ru-RU"/>
        </w:rPr>
        <w:t xml:space="preserve">Рабочая программа по английскому языку составлена на основе федерального государственного образовательного стандарта среднего (полного) общего образования, «Примерных программ среднего (полного) общего образования по иностранному языку» (www.ed.gov.ru) и авторской программы О.В.Афанасьева, И.В.Михеева, К.М.Баранова по английскому языку к УМК «Английский язык: «Rainbow English» для учащихся 10-11 классов общеобразовательных учреждений  (Москва: Дрофа, 2017). </w:t>
      </w:r>
    </w:p>
    <w:p w:rsidR="00692128" w:rsidRPr="00692128" w:rsidRDefault="00692128" w:rsidP="00692128">
      <w:pPr>
        <w:spacing w:after="0"/>
        <w:ind w:firstLine="709"/>
        <w:jc w:val="both"/>
        <w:rPr>
          <w:rFonts w:ascii="Times New Roman" w:eastAsia="Times New Roman" w:hAnsi="Times New Roman" w:cs="Times New Roman"/>
          <w:sz w:val="24"/>
          <w:szCs w:val="24"/>
          <w:lang w:eastAsia="ru-RU"/>
        </w:rPr>
      </w:pPr>
      <w:r w:rsidRPr="00692128">
        <w:rPr>
          <w:rFonts w:ascii="Times New Roman" w:eastAsia="Times New Roman" w:hAnsi="Times New Roman" w:cs="Times New Roman"/>
          <w:sz w:val="24"/>
          <w:szCs w:val="24"/>
          <w:lang w:eastAsia="ru-RU"/>
        </w:rPr>
        <w:t>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«Rainbow English» для учащихся 10</w:t>
      </w:r>
      <w:r w:rsidR="00946DE9">
        <w:rPr>
          <w:rFonts w:ascii="Times New Roman" w:eastAsia="Times New Roman" w:hAnsi="Times New Roman" w:cs="Times New Roman"/>
          <w:sz w:val="24"/>
          <w:szCs w:val="24"/>
          <w:lang w:eastAsia="ru-RU"/>
        </w:rPr>
        <w:t>, 11</w:t>
      </w:r>
      <w:r w:rsidRPr="00692128">
        <w:rPr>
          <w:rFonts w:ascii="Times New Roman" w:eastAsia="Times New Roman" w:hAnsi="Times New Roman" w:cs="Times New Roman"/>
          <w:sz w:val="24"/>
          <w:szCs w:val="24"/>
          <w:lang w:eastAsia="ru-RU"/>
        </w:rPr>
        <w:t xml:space="preserve"> классов общеобразовательных учреждений  (Москва: Дрофа, 2017). </w:t>
      </w:r>
    </w:p>
    <w:p w:rsidR="00692128" w:rsidRPr="00692128" w:rsidRDefault="00692128" w:rsidP="00692128">
      <w:pPr>
        <w:shd w:val="clear" w:color="auto" w:fill="FFFFFF"/>
        <w:spacing w:after="0"/>
        <w:jc w:val="both"/>
        <w:rPr>
          <w:rFonts w:ascii="Times New Roman" w:eastAsia="Times New Roman" w:hAnsi="Times New Roman" w:cs="Times New Roman"/>
          <w:color w:val="000000"/>
          <w:sz w:val="24"/>
          <w:szCs w:val="24"/>
          <w:lang w:eastAsia="ru-RU"/>
        </w:rPr>
      </w:pPr>
      <w:r w:rsidRPr="00692128">
        <w:rPr>
          <w:rFonts w:ascii="Times New Roman" w:eastAsia="Calibri" w:hAnsi="Times New Roman" w:cs="Times New Roman"/>
          <w:sz w:val="24"/>
          <w:szCs w:val="24"/>
        </w:rPr>
        <w:t xml:space="preserve">Рабочая программа рассчитана на </w:t>
      </w:r>
      <w:r w:rsidR="00946DE9">
        <w:rPr>
          <w:rFonts w:ascii="Times New Roman" w:eastAsia="Calibri" w:hAnsi="Times New Roman" w:cs="Times New Roman"/>
          <w:sz w:val="24"/>
          <w:szCs w:val="24"/>
        </w:rPr>
        <w:t>204</w:t>
      </w:r>
      <w:r w:rsidRPr="00692128">
        <w:rPr>
          <w:rFonts w:ascii="Times New Roman" w:eastAsia="Calibri" w:hAnsi="Times New Roman" w:cs="Times New Roman"/>
          <w:sz w:val="24"/>
          <w:szCs w:val="24"/>
        </w:rPr>
        <w:t xml:space="preserve"> часа школьного учебного плана при нагрузке 3 часа в неделю. Срок реализации программы – </w:t>
      </w:r>
      <w:r w:rsidR="00946DE9">
        <w:rPr>
          <w:rFonts w:ascii="Times New Roman" w:eastAsia="Calibri" w:hAnsi="Times New Roman" w:cs="Times New Roman"/>
          <w:sz w:val="24"/>
          <w:szCs w:val="24"/>
        </w:rPr>
        <w:t>2</w:t>
      </w:r>
      <w:r w:rsidRPr="00692128">
        <w:rPr>
          <w:rFonts w:ascii="Times New Roman" w:eastAsia="Calibri" w:hAnsi="Times New Roman" w:cs="Times New Roman"/>
          <w:sz w:val="24"/>
          <w:szCs w:val="24"/>
        </w:rPr>
        <w:t xml:space="preserve"> год</w:t>
      </w:r>
      <w:r w:rsidR="00946DE9">
        <w:rPr>
          <w:rFonts w:ascii="Times New Roman" w:eastAsia="Calibri" w:hAnsi="Times New Roman" w:cs="Times New Roman"/>
          <w:sz w:val="24"/>
          <w:szCs w:val="24"/>
        </w:rPr>
        <w:t>а</w:t>
      </w:r>
      <w:r w:rsidRPr="00692128">
        <w:rPr>
          <w:rFonts w:ascii="Times New Roman" w:eastAsia="Calibri" w:hAnsi="Times New Roman" w:cs="Times New Roman"/>
          <w:sz w:val="24"/>
          <w:szCs w:val="24"/>
        </w:rPr>
        <w:t xml:space="preserve">. </w:t>
      </w:r>
      <w:r w:rsidRPr="00692128">
        <w:rPr>
          <w:rFonts w:ascii="Times New Roman" w:eastAsia="Times New Roman" w:hAnsi="Times New Roman" w:cs="Times New Roman"/>
          <w:sz w:val="24"/>
          <w:szCs w:val="24"/>
          <w:lang w:eastAsia="ru-RU"/>
        </w:rPr>
        <w:t>Учебник соответствует обязательному минимуму содержания образования и готовит к государственному выпускному экзамену по программе средней общеобразовательной школы.</w:t>
      </w:r>
    </w:p>
    <w:p w:rsidR="00692128" w:rsidRPr="00692128" w:rsidRDefault="00692128" w:rsidP="00692128">
      <w:pPr>
        <w:spacing w:after="0"/>
        <w:ind w:firstLine="708"/>
        <w:jc w:val="both"/>
        <w:rPr>
          <w:rFonts w:ascii="Times New Roman" w:eastAsia="Calibri" w:hAnsi="Times New Roman" w:cs="Times New Roman"/>
          <w:sz w:val="24"/>
          <w:szCs w:val="24"/>
        </w:rPr>
      </w:pPr>
    </w:p>
    <w:p w:rsidR="00692128" w:rsidRPr="00692128" w:rsidRDefault="00692128" w:rsidP="00692128">
      <w:pPr>
        <w:spacing w:after="0"/>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ab/>
        <w:t>Программа реализует следующие основные функции:</w:t>
      </w:r>
    </w:p>
    <w:p w:rsidR="00692128" w:rsidRPr="00692128" w:rsidRDefault="00692128" w:rsidP="0069212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692128" w:rsidRPr="00692128" w:rsidRDefault="00692128" w:rsidP="0069212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692128" w:rsidRPr="00692128" w:rsidRDefault="00692128" w:rsidP="0069212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846E6B" w:rsidRPr="00692128" w:rsidRDefault="00846E6B" w:rsidP="00692128">
      <w:pPr>
        <w:rPr>
          <w:rFonts w:ascii="Times New Roman" w:hAnsi="Times New Roman" w:cs="Times New Roman"/>
          <w:sz w:val="24"/>
          <w:szCs w:val="24"/>
        </w:rPr>
      </w:pPr>
    </w:p>
    <w:p w:rsidR="00692128" w:rsidRPr="00692128" w:rsidRDefault="00692128" w:rsidP="00775284">
      <w:pPr>
        <w:jc w:val="center"/>
        <w:rPr>
          <w:rFonts w:ascii="Times New Roman" w:hAnsi="Times New Roman" w:cs="Times New Roman"/>
          <w:sz w:val="24"/>
          <w:szCs w:val="24"/>
        </w:rPr>
      </w:pPr>
      <w:r w:rsidRPr="00692128">
        <w:rPr>
          <w:rFonts w:ascii="Times New Roman" w:hAnsi="Times New Roman" w:cs="Times New Roman"/>
          <w:b/>
          <w:bCs/>
          <w:sz w:val="24"/>
          <w:szCs w:val="24"/>
        </w:rPr>
        <w:t>ОБЩАЯ ХАРАКТЕРИСТИКА КУРСА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Особенности содержания курса обусловлены спецификой развития школьников. Личностно-ориентированный и деятельностный подходы к обучению английскому языку позволяют учитывать изменения в развитии обучающихся старшей школы.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 При этом в предлагаемых УМК учитываются изменения в мотивации обучающихся. Школьники, обучающиеся в 10-11 классах, характеризуются значительной самостоятельностью. В УМК для 10-11 кл.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w:t>
      </w:r>
      <w:r w:rsidRPr="00692128">
        <w:rPr>
          <w:rFonts w:ascii="Times New Roman" w:hAnsi="Times New Roman" w:cs="Times New Roman"/>
          <w:sz w:val="24"/>
          <w:szCs w:val="24"/>
        </w:rPr>
        <w:lastRenderedPageBreak/>
        <w:t xml:space="preserve">Большое внимание уделяется проблемам сопоставления языковых фактов, политкорректности речи обучающихся. Особый акцент ставится на развитии личности школьника, его воспитании, желании заниматься самообразованием. Включенные в учебно-методические комплексы задания развивают универсальные учебные действия на основе владения ключевыми компетенциями. В конечном счете, 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 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аудирования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 пределах предлагаемых тем и ситуаций общения. 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Обучающимся при выполнении заданий необходимо осуществлять поиск информации в различных источниках, включая Интернет. Большое внимание уделяется познанию культуры англоязычных стран. </w:t>
      </w:r>
    </w:p>
    <w:p w:rsidR="00692128" w:rsidRPr="00692128" w:rsidRDefault="00692128" w:rsidP="00775284">
      <w:pPr>
        <w:jc w:val="center"/>
        <w:rPr>
          <w:rFonts w:ascii="Times New Roman" w:hAnsi="Times New Roman" w:cs="Times New Roman"/>
          <w:sz w:val="24"/>
          <w:szCs w:val="24"/>
        </w:rPr>
      </w:pPr>
      <w:r w:rsidRPr="00692128">
        <w:rPr>
          <w:rFonts w:ascii="Times New Roman" w:hAnsi="Times New Roman" w:cs="Times New Roman"/>
          <w:b/>
          <w:bCs/>
          <w:sz w:val="24"/>
          <w:szCs w:val="24"/>
        </w:rPr>
        <w:t>ЦЕЛИ ОБУЧЕНИЯ АНГЛИЙСКОМУ ЯЗЫКУ В СТАРШЕЙ ШКОЛЕ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её составляющих — </w:t>
      </w:r>
      <w:r w:rsidRPr="00692128">
        <w:rPr>
          <w:rFonts w:ascii="Times New Roman" w:hAnsi="Times New Roman" w:cs="Times New Roman"/>
          <w:b/>
          <w:bCs/>
          <w:i/>
          <w:iCs/>
          <w:sz w:val="24"/>
          <w:szCs w:val="24"/>
        </w:rPr>
        <w:t>речевой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языковой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социокультурной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 xml:space="preserve">компенсаторной </w:t>
      </w:r>
      <w:r w:rsidRPr="00692128">
        <w:rPr>
          <w:rFonts w:ascii="Times New Roman" w:hAnsi="Times New Roman" w:cs="Times New Roman"/>
          <w:sz w:val="24"/>
          <w:szCs w:val="24"/>
        </w:rPr>
        <w:t xml:space="preserve">и </w:t>
      </w:r>
      <w:r w:rsidRPr="00692128">
        <w:rPr>
          <w:rFonts w:ascii="Times New Roman" w:hAnsi="Times New Roman" w:cs="Times New Roman"/>
          <w:b/>
          <w:bCs/>
          <w:i/>
          <w:iCs/>
          <w:sz w:val="24"/>
          <w:szCs w:val="24"/>
        </w:rPr>
        <w:t>учебно-познавательной компетенции</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 xml:space="preserve">Речевая компетенция </w:t>
      </w:r>
      <w:r w:rsidRPr="00692128">
        <w:rPr>
          <w:rFonts w:ascii="Times New Roman" w:hAnsi="Times New Roman" w:cs="Times New Roman"/>
          <w:sz w:val="24"/>
          <w:szCs w:val="24"/>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 xml:space="preserve">Языковая компетенция </w:t>
      </w:r>
      <w:r w:rsidRPr="00692128">
        <w:rPr>
          <w:rFonts w:ascii="Times New Roman" w:hAnsi="Times New Roman" w:cs="Times New Roman"/>
          <w:sz w:val="24"/>
          <w:szCs w:val="24"/>
        </w:rPr>
        <w:t>— готовность и способность обучающихся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Социокультурная компетенция</w:t>
      </w:r>
      <w:r w:rsidRPr="00692128">
        <w:rPr>
          <w:rFonts w:ascii="Times New Roman" w:hAnsi="Times New Roman" w:cs="Times New Roman"/>
          <w:sz w:val="24"/>
          <w:szCs w:val="24"/>
        </w:rPr>
        <w:t xml:space="preserve"> — готовность и способность обучающихся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отвечающих опыту, интересам, психологическим особенностям обучающихся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 xml:space="preserve">Компенсаторная компетенция </w:t>
      </w:r>
      <w:r w:rsidRPr="00692128">
        <w:rPr>
          <w:rFonts w:ascii="Times New Roman" w:hAnsi="Times New Roman" w:cs="Times New Roman"/>
          <w:sz w:val="24"/>
          <w:szCs w:val="24"/>
        </w:rPr>
        <w:t>—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 xml:space="preserve">Учебно-познавательная компетенция </w:t>
      </w:r>
      <w:r w:rsidRPr="00692128">
        <w:rPr>
          <w:rFonts w:ascii="Times New Roman" w:hAnsi="Times New Roman" w:cs="Times New Roman"/>
          <w:sz w:val="24"/>
          <w:szCs w:val="24"/>
        </w:rPr>
        <w:t>— готовность и способность обучающихся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культурной, в том числе с использованием информационных технологий.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Образовательная, развивающая и воспитательная цели</w:t>
      </w:r>
      <w:r w:rsidRPr="00692128">
        <w:rPr>
          <w:rFonts w:ascii="Times New Roman" w:hAnsi="Times New Roman" w:cs="Times New Roman"/>
          <w:b/>
          <w:bCs/>
          <w:sz w:val="24"/>
          <w:szCs w:val="24"/>
        </w:rPr>
        <w:t xml:space="preserve"> </w:t>
      </w:r>
      <w:r w:rsidRPr="00692128">
        <w:rPr>
          <w:rFonts w:ascii="Times New Roman" w:hAnsi="Times New Roman" w:cs="Times New Roman"/>
          <w:b/>
          <w:bCs/>
          <w:i/>
          <w:iCs/>
          <w:sz w:val="24"/>
          <w:szCs w:val="24"/>
        </w:rPr>
        <w:t>обучения</w:t>
      </w:r>
      <w:r w:rsidRPr="00692128">
        <w:rPr>
          <w:rFonts w:ascii="Times New Roman" w:hAnsi="Times New Roman" w:cs="Times New Roman"/>
          <w:sz w:val="24"/>
          <w:szCs w:val="24"/>
        </w:rPr>
        <w:t xml:space="preserve">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а) сравнением родного и изучаемого языков, учетом и опорой на родной, русский язык;</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б) сравнением языковых явлений внутри изучаемого языка;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в) сопоставлением явлений культуры контактируемых социумов;</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w:t>
      </w:r>
      <w:r w:rsidR="00946DE9">
        <w:rPr>
          <w:rFonts w:ascii="Times New Roman" w:hAnsi="Times New Roman" w:cs="Times New Roman"/>
          <w:sz w:val="24"/>
          <w:szCs w:val="24"/>
        </w:rPr>
        <w:t>Программа</w:t>
      </w:r>
      <w:r w:rsidRPr="00692128">
        <w:rPr>
          <w:rFonts w:ascii="Times New Roman" w:hAnsi="Times New Roman" w:cs="Times New Roman"/>
          <w:sz w:val="24"/>
          <w:szCs w:val="24"/>
        </w:rPr>
        <w:t xml:space="preserve">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 Развивающая цель обучения английскому языку состоит в развитии обучающихся как личностей и как членов общества.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Развитие школьника как личности предполагает:</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языковых, интеллектуальных и познавательных способностей (восприятия, памяти, мышления, воображения);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умений самостоятельно добывать и интерпретировать информацию;</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умений языковой и контекстуальной догадки, переноса знаний и навыков в новую ситуацию;</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ценностных ориентаций, чувств и эмоций;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способности и готовности вступать в иноязычное межкультурное общение;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потребности в дальнейшем самообразовании в английском языке.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Развитие старшеклассников как членов общества предполагает:</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умений самореализации и социальной адаптации;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чувства достоинства и самоуважения;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развитие национального самопознания.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692128" w:rsidRPr="00692128" w:rsidRDefault="00775284" w:rsidP="00775284">
      <w:pPr>
        <w:jc w:val="center"/>
        <w:rPr>
          <w:rFonts w:ascii="Times New Roman" w:hAnsi="Times New Roman" w:cs="Times New Roman"/>
          <w:sz w:val="24"/>
          <w:szCs w:val="24"/>
        </w:rPr>
      </w:pPr>
      <w:r>
        <w:rPr>
          <w:rFonts w:ascii="Times New Roman" w:hAnsi="Times New Roman" w:cs="Times New Roman"/>
          <w:b/>
          <w:bCs/>
          <w:sz w:val="24"/>
          <w:szCs w:val="24"/>
        </w:rPr>
        <w:t xml:space="preserve">ПЛАНИРУЕМЫЕ </w:t>
      </w:r>
      <w:r w:rsidR="00692128" w:rsidRPr="00692128">
        <w:rPr>
          <w:rFonts w:ascii="Times New Roman" w:hAnsi="Times New Roman" w:cs="Times New Roman"/>
          <w:b/>
          <w:bCs/>
          <w:sz w:val="24"/>
          <w:szCs w:val="24"/>
        </w:rPr>
        <w:t>РЕЗУЛЬТАТЫ ОБУЧЕНИЯ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В соответствии с современными требованиями к обучению иностранному языку в школе настоящий курс нацелен на достижение личностных, метапредметных и предметных результатов в их единстве. Достижение </w:t>
      </w:r>
      <w:r w:rsidRPr="00692128">
        <w:rPr>
          <w:rFonts w:ascii="Times New Roman" w:hAnsi="Times New Roman" w:cs="Times New Roman"/>
          <w:b/>
          <w:bCs/>
          <w:sz w:val="24"/>
          <w:szCs w:val="24"/>
        </w:rPr>
        <w:t xml:space="preserve">личностных </w:t>
      </w:r>
      <w:r w:rsidRPr="00692128">
        <w:rPr>
          <w:rFonts w:ascii="Times New Roman" w:hAnsi="Times New Roman" w:cs="Times New Roman"/>
          <w:sz w:val="24"/>
          <w:szCs w:val="24"/>
        </w:rPr>
        <w:t xml:space="preserve">результатов оценивается на качественном уровне (без отметки). Сформированность </w:t>
      </w:r>
      <w:r w:rsidRPr="00692128">
        <w:rPr>
          <w:rFonts w:ascii="Times New Roman" w:hAnsi="Times New Roman" w:cs="Times New Roman"/>
          <w:b/>
          <w:bCs/>
          <w:sz w:val="24"/>
          <w:szCs w:val="24"/>
        </w:rPr>
        <w:t xml:space="preserve">метапредметных </w:t>
      </w:r>
      <w:r w:rsidRPr="00692128">
        <w:rPr>
          <w:rFonts w:ascii="Times New Roman" w:hAnsi="Times New Roman" w:cs="Times New Roman"/>
          <w:sz w:val="24"/>
          <w:szCs w:val="24"/>
        </w:rPr>
        <w:t xml:space="preserve">и </w:t>
      </w:r>
      <w:r w:rsidRPr="00692128">
        <w:rPr>
          <w:rFonts w:ascii="Times New Roman" w:hAnsi="Times New Roman" w:cs="Times New Roman"/>
          <w:b/>
          <w:bCs/>
          <w:sz w:val="24"/>
          <w:szCs w:val="24"/>
        </w:rPr>
        <w:t xml:space="preserve">предметных </w:t>
      </w:r>
      <w:r w:rsidRPr="00692128">
        <w:rPr>
          <w:rFonts w:ascii="Times New Roman" w:hAnsi="Times New Roman" w:cs="Times New Roman"/>
          <w:sz w:val="24"/>
          <w:szCs w:val="24"/>
        </w:rPr>
        <w:t xml:space="preserve">умений оценивается в баллах по результатам текущего, тематического и итогового контроля, а также по результатам выполнения практических работ. </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sz w:val="24"/>
          <w:szCs w:val="24"/>
        </w:rPr>
        <w:t>Личностные результаты: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 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 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 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эмпатии,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sz w:val="24"/>
          <w:szCs w:val="24"/>
        </w:rPr>
        <w:t>Метапредметные результаты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Предмет «Иностранный язык» вносит немалый вклад в 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sz w:val="24"/>
          <w:szCs w:val="24"/>
        </w:rPr>
        <w:t>Предметные результаты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Речевая компетенция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ВИДЫ РЕЧЕВОЙ ДЕЯТЕЛЬНОСТИ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Аудирование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выборочное понимание значимой/интересующей информации из аутентичных аудио- и видеоматериалов;</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относительно полное понимание речи носителей изучаемого языка в наиболее типичных ситуациях повседневного общения.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При этом осуществляется дальнейшее совершенствование следующих умений: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предвосхищать содержание аудиотекста по началу сообщения и выделять проблему, тему, основную мысль текста;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выбирать главные факты, опускать второстепенные, вычленять аргументы в соответствии с поставленным вопросом/проблемой;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обобщать содержащуюся в тексте информацию, выражать свое отношение к ней;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игнорировать незнакомый языковой материал, несущественный для понимания.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Говорение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i/>
          <w:iCs/>
          <w:sz w:val="24"/>
          <w:szCs w:val="24"/>
        </w:rPr>
        <w:t>Диалогическая форма речи</w:t>
      </w:r>
    </w:p>
    <w:p w:rsidR="00692128" w:rsidRPr="00692128" w:rsidRDefault="00692128" w:rsidP="00692128">
      <w:pPr>
        <w:rPr>
          <w:rFonts w:ascii="Times New Roman" w:hAnsi="Times New Roman" w:cs="Times New Roman"/>
          <w:b/>
          <w:bCs/>
          <w:i/>
          <w:iCs/>
          <w:sz w:val="24"/>
          <w:szCs w:val="24"/>
        </w:rPr>
      </w:pPr>
      <w:r w:rsidRPr="00692128">
        <w:rPr>
          <w:rFonts w:ascii="Times New Roman" w:hAnsi="Times New Roman" w:cs="Times New Roman"/>
          <w:sz w:val="24"/>
          <w:szCs w:val="24"/>
        </w:rPr>
        <w:t>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Монологическая форма речи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Чтение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i/>
          <w:iCs/>
          <w:sz w:val="24"/>
          <w:szCs w:val="24"/>
        </w:rPr>
        <w:t xml:space="preserve">ознакомительное чтение </w:t>
      </w:r>
      <w:r w:rsidRPr="00692128">
        <w:rPr>
          <w:rFonts w:ascii="Times New Roman" w:hAnsi="Times New Roman" w:cs="Times New Roman"/>
          <w:sz w:val="24"/>
          <w:szCs w:val="24"/>
        </w:rPr>
        <w:t>— с целью понимания основного содержания сообщений, обзоров, интервью, репортажей,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газетных статей, публикаций научно-популярного характера, отрывков из произведений художественной литературы;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i/>
          <w:iCs/>
          <w:sz w:val="24"/>
          <w:szCs w:val="24"/>
        </w:rPr>
        <w:t xml:space="preserve">изучающее чтение </w:t>
      </w:r>
      <w:r w:rsidRPr="00692128">
        <w:rPr>
          <w:rFonts w:ascii="Times New Roman" w:hAnsi="Times New Roman" w:cs="Times New Roman"/>
          <w:sz w:val="24"/>
          <w:szCs w:val="24"/>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i/>
          <w:iCs/>
          <w:sz w:val="24"/>
          <w:szCs w:val="24"/>
        </w:rPr>
        <w:t>просмотровое</w:t>
      </w:r>
      <w:r w:rsidRPr="00692128">
        <w:rPr>
          <w:rFonts w:ascii="Times New Roman" w:hAnsi="Times New Roman" w:cs="Times New Roman"/>
          <w:sz w:val="24"/>
          <w:szCs w:val="24"/>
        </w:rPr>
        <w:t>/</w:t>
      </w:r>
      <w:r w:rsidRPr="00692128">
        <w:rPr>
          <w:rFonts w:ascii="Times New Roman" w:hAnsi="Times New Roman" w:cs="Times New Roman"/>
          <w:i/>
          <w:iCs/>
          <w:sz w:val="24"/>
          <w:szCs w:val="24"/>
        </w:rPr>
        <w:t xml:space="preserve">поисковое чтение </w:t>
      </w:r>
      <w:r w:rsidRPr="00692128">
        <w:rPr>
          <w:rFonts w:ascii="Times New Roman" w:hAnsi="Times New Roman" w:cs="Times New Roman"/>
          <w:sz w:val="24"/>
          <w:szCs w:val="24"/>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Совершенствование и развитие сформированных на предыдущих этапах умений: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Письменная речь</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На третьем этапе происходит овладение новыми умениями письменной речи: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писать личные и деловые письма;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сообщать сведения о себе в форме, принятой в стране изучаемого языка (автобиография/резюме, анкета, формуляр);</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писать вымышленные истории, сообщения, доклады;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письменно оформлять результаты проектно-исследовательской работы.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Продолжается совершенствование и развитие умений: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описывать события/факты/явления;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сообщать/запрашивать информацию;</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выражать собственное мнение/суждение;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кратко передавать содержание несложного текста;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фиксировать необходимую информацию из прочитанного/прослушанного/увиденного;</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составлять тезисы, развернутый план выступления;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обобщать информацию, полученную из разных источников, в том числе будущей профессиональной деятельности.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Перевод</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sz w:val="24"/>
          <w:szCs w:val="24"/>
        </w:rPr>
        <w:t>Языковая компетенция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Фонетическая сторона речи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Лексическая сторона речи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1. Новые словообразовательные средства:</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звукоподражание</w:t>
      </w:r>
      <w:r w:rsidRPr="00692128">
        <w:rPr>
          <w:rFonts w:ascii="Times New Roman" w:hAnsi="Times New Roman" w:cs="Times New Roman"/>
          <w:sz w:val="24"/>
          <w:szCs w:val="24"/>
          <w:lang w:val="en-US"/>
        </w:rPr>
        <w:t xml:space="preserve"> (bark, howl, hiss, neigh, roar, quack);</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сокращение</w:t>
      </w:r>
      <w:r w:rsidRPr="00692128">
        <w:rPr>
          <w:rFonts w:ascii="Times New Roman" w:hAnsi="Times New Roman" w:cs="Times New Roman"/>
          <w:sz w:val="24"/>
          <w:szCs w:val="24"/>
          <w:lang w:val="en-US"/>
        </w:rPr>
        <w:t xml:space="preserve"> (doc, exam, prof, BBC, TV, BFF);</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перенос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ударения</w:t>
      </w:r>
      <w:r w:rsidRPr="00692128">
        <w:rPr>
          <w:rFonts w:ascii="Times New Roman" w:hAnsi="Times New Roman" w:cs="Times New Roman"/>
          <w:sz w:val="24"/>
          <w:szCs w:val="24"/>
          <w:lang w:val="en-US"/>
        </w:rPr>
        <w:t xml:space="preserve"> (import — to import; export — to export; present — to present);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словосложение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моделям</w:t>
      </w:r>
      <w:r w:rsidRPr="00692128">
        <w:rPr>
          <w:rFonts w:ascii="Times New Roman" w:hAnsi="Times New Roman" w:cs="Times New Roman"/>
          <w:sz w:val="24"/>
          <w:szCs w:val="24"/>
          <w:lang w:val="en-US"/>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Adjective+ Participle II (blue-eyed; old-fashioned)</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Noun+Participle II (hard-written, weather-beaten)</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Adverb+Participle II (well-paid; poorly-dressed)</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Adjective+Participle I (easy-going; smart-looking)</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Noun+Participle I (progress-making; heart-breaking)</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Adverb+Participle I (well-meaning; fast-developing)</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деривация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помощью</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суффикса</w:t>
      </w:r>
      <w:r w:rsidRPr="00692128">
        <w:rPr>
          <w:rFonts w:ascii="Times New Roman" w:hAnsi="Times New Roman" w:cs="Times New Roman"/>
          <w:sz w:val="24"/>
          <w:szCs w:val="24"/>
          <w:lang w:val="en-US"/>
        </w:rPr>
        <w:t xml:space="preserve"> -ern (northern; western, etc.);</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словосложение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количественных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порядковых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числительных</w:t>
      </w:r>
      <w:r w:rsidRPr="00692128">
        <w:rPr>
          <w:rFonts w:ascii="Times New Roman" w:hAnsi="Times New Roman" w:cs="Times New Roman"/>
          <w:sz w:val="24"/>
          <w:szCs w:val="24"/>
          <w:lang w:val="en-US"/>
        </w:rPr>
        <w:t xml:space="preserve"> (five-year-old; twelve-inch; fifty-dollar;</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twenty-minute; five-kilo; first-rate; third-floor; secondhand).</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2. </w:t>
      </w:r>
      <w:r w:rsidRPr="00692128">
        <w:rPr>
          <w:rFonts w:ascii="Times New Roman" w:hAnsi="Times New Roman" w:cs="Times New Roman"/>
          <w:sz w:val="24"/>
          <w:szCs w:val="24"/>
        </w:rPr>
        <w:t>Фразовые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глаголы</w:t>
      </w:r>
      <w:r w:rsidRPr="00692128">
        <w:rPr>
          <w:rFonts w:ascii="Times New Roman" w:hAnsi="Times New Roman" w:cs="Times New Roman"/>
          <w:sz w:val="24"/>
          <w:szCs w:val="24"/>
          <w:lang w:val="en-US"/>
        </w:rPr>
        <w:t xml:space="preserve">: to beat down; to beat off; to beat out; to beat up; to sing in; to sign out; to sign off; to sign on; </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to sign up; to cut down; to cut off; to cut out; to cut up; to set down; to set off/out; to set aside; to set about.</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3. Синонимы. Различия в их семантике и употреблении:</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ill — sick; handsome — pretty — beautiful; trip —journey — travel —voyage; recently —lately;</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4. Сложные для употребления лексические единицы: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группа прилагательных, имеющих исключительно предикативное использование (alight; asleep; afire и др.) и устойчивые словосочетания с ними;</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прилагательные</w:t>
      </w:r>
      <w:r w:rsidRPr="00692128">
        <w:rPr>
          <w:rFonts w:ascii="Times New Roman" w:hAnsi="Times New Roman" w:cs="Times New Roman"/>
          <w:sz w:val="24"/>
          <w:szCs w:val="24"/>
          <w:lang w:val="en-US"/>
        </w:rPr>
        <w:t xml:space="preserve"> comfortable/convenient, </w:t>
      </w:r>
      <w:r w:rsidRPr="00692128">
        <w:rPr>
          <w:rFonts w:ascii="Times New Roman" w:hAnsi="Times New Roman" w:cs="Times New Roman"/>
          <w:sz w:val="24"/>
          <w:szCs w:val="24"/>
        </w:rPr>
        <w:t>глаголы</w:t>
      </w:r>
      <w:r w:rsidRPr="00692128">
        <w:rPr>
          <w:rFonts w:ascii="Times New Roman" w:hAnsi="Times New Roman" w:cs="Times New Roman"/>
          <w:sz w:val="24"/>
          <w:szCs w:val="24"/>
          <w:lang w:val="en-US"/>
        </w:rPr>
        <w:t xml:space="preserve"> attend/visit, </w:t>
      </w:r>
      <w:r w:rsidRPr="00692128">
        <w:rPr>
          <w:rFonts w:ascii="Times New Roman" w:hAnsi="Times New Roman" w:cs="Times New Roman"/>
          <w:sz w:val="24"/>
          <w:szCs w:val="24"/>
        </w:rPr>
        <w:t>существительные</w:t>
      </w:r>
      <w:r w:rsidRPr="00692128">
        <w:rPr>
          <w:rFonts w:ascii="Times New Roman" w:hAnsi="Times New Roman" w:cs="Times New Roman"/>
          <w:sz w:val="24"/>
          <w:szCs w:val="24"/>
          <w:lang w:val="en-US"/>
        </w:rPr>
        <w:t xml:space="preserve"> accident/indent, landscape/scenery/view, </w:t>
      </w:r>
      <w:r w:rsidRPr="00692128">
        <w:rPr>
          <w:rFonts w:ascii="Times New Roman" w:hAnsi="Times New Roman" w:cs="Times New Roman"/>
          <w:sz w:val="24"/>
          <w:szCs w:val="24"/>
        </w:rPr>
        <w:t>служебные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слова</w:t>
      </w:r>
      <w:r w:rsidRPr="00692128">
        <w:rPr>
          <w:rFonts w:ascii="Times New Roman" w:hAnsi="Times New Roman" w:cs="Times New Roman"/>
          <w:sz w:val="24"/>
          <w:szCs w:val="24"/>
          <w:lang w:val="en-US"/>
        </w:rPr>
        <w:t xml:space="preserve"> as/like;</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различия в семантике и употреблении лексики в американском и британском вариантах английского языка: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to be sick — испытывать тошноту (брит.)</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be sick — </w:t>
      </w:r>
      <w:r w:rsidRPr="00692128">
        <w:rPr>
          <w:rFonts w:ascii="Times New Roman" w:hAnsi="Times New Roman" w:cs="Times New Roman"/>
          <w:sz w:val="24"/>
          <w:szCs w:val="24"/>
        </w:rPr>
        <w:t>болеть</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амер</w:t>
      </w:r>
      <w:r w:rsidRPr="00692128">
        <w:rPr>
          <w:rFonts w:ascii="Times New Roman" w:hAnsi="Times New Roman" w:cs="Times New Roman"/>
          <w:sz w:val="24"/>
          <w:szCs w:val="24"/>
          <w:lang w:val="en-US"/>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политкорректные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слова</w:t>
      </w:r>
      <w:r w:rsidRPr="00692128">
        <w:rPr>
          <w:rFonts w:ascii="Times New Roman" w:hAnsi="Times New Roman" w:cs="Times New Roman"/>
          <w:sz w:val="24"/>
          <w:szCs w:val="24"/>
          <w:lang w:val="en-US"/>
        </w:rPr>
        <w:t>-</w:t>
      </w:r>
      <w:r w:rsidRPr="00692128">
        <w:rPr>
          <w:rFonts w:ascii="Times New Roman" w:hAnsi="Times New Roman" w:cs="Times New Roman"/>
          <w:sz w:val="24"/>
          <w:szCs w:val="24"/>
        </w:rPr>
        <w:t>заместители</w:t>
      </w:r>
      <w:r w:rsidRPr="00692128">
        <w:rPr>
          <w:rFonts w:ascii="Times New Roman" w:hAnsi="Times New Roman" w:cs="Times New Roman"/>
          <w:sz w:val="24"/>
          <w:szCs w:val="24"/>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5. </w:t>
      </w:r>
      <w:r w:rsidRPr="00692128">
        <w:rPr>
          <w:rFonts w:ascii="Times New Roman" w:hAnsi="Times New Roman" w:cs="Times New Roman"/>
          <w:sz w:val="24"/>
          <w:szCs w:val="24"/>
        </w:rPr>
        <w:t>Лексика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управляемая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предлогами</w:t>
      </w:r>
      <w:r w:rsidRPr="00692128">
        <w:rPr>
          <w:rFonts w:ascii="Times New Roman" w:hAnsi="Times New Roman" w:cs="Times New Roman"/>
          <w:sz w:val="24"/>
          <w:szCs w:val="24"/>
          <w:lang w:val="en-US"/>
        </w:rPr>
        <w:t xml:space="preserve">: to divide into some parts, at sb’s request, etc., </w:t>
      </w:r>
      <w:r w:rsidRPr="00692128">
        <w:rPr>
          <w:rFonts w:ascii="Times New Roman" w:hAnsi="Times New Roman" w:cs="Times New Roman"/>
          <w:sz w:val="24"/>
          <w:szCs w:val="24"/>
        </w:rPr>
        <w:t>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так</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же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обозначения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различных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видов</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магазинов</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предлогом</w:t>
      </w:r>
      <w:r w:rsidRPr="00692128">
        <w:rPr>
          <w:rFonts w:ascii="Times New Roman" w:hAnsi="Times New Roman" w:cs="Times New Roman"/>
          <w:sz w:val="24"/>
          <w:szCs w:val="24"/>
          <w:lang w:val="en-US"/>
        </w:rPr>
        <w:t xml:space="preserve"> at: at the chemist’s; at the florist’s; at the butcher’s; at the baker’s; at the greengrocer’s; at the grocer’s; at the stationer’s.</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6. Речевые клише. Фразы, используемые в определенных ситуациях общения:</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It’s not my cup of tea;</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I’m knackered;</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I’m up to my eyes;</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I’m a bit hard up;</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You bet!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Touch wood;</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I’m full;</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 must be off;</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 don’t get it;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I haven’t got the foggiest idea.</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7. Английская идиоматика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устойчивые словосочетания, содержащие существительное </w:t>
      </w:r>
      <w:r w:rsidRPr="00692128">
        <w:rPr>
          <w:rFonts w:ascii="Times New Roman" w:hAnsi="Times New Roman" w:cs="Times New Roman"/>
          <w:sz w:val="24"/>
          <w:szCs w:val="24"/>
          <w:lang w:val="en-US"/>
        </w:rPr>
        <w:t>world</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to have the world at your feet; to see the world; to be worlds apart; to think that the world is your oyster; to do somebody</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a world of good; to mean the world to somebody; to set the world on fire;</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устойчивые словосочетания, содержащие прилагательное </w:t>
      </w:r>
      <w:r w:rsidRPr="00692128">
        <w:rPr>
          <w:rFonts w:ascii="Times New Roman" w:hAnsi="Times New Roman" w:cs="Times New Roman"/>
          <w:sz w:val="24"/>
          <w:szCs w:val="24"/>
          <w:lang w:val="en-US"/>
        </w:rPr>
        <w:t>ill</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ill news; ill fortune; ill luck; ill effects; ill feelings; ill results;</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устойчивые словосочетания, говорящие о финансовом состоянии человека:</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to be a multi-millionaire; to be a business tycoon; to be made of money; to be a very wealthy person; to be quite well-off;</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to be comfortable well-off; to be a bit hard up; to be on the breadline; to be running into debt; to be up to one’s ears in debt;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устойчивые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построенные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модели</w:t>
      </w:r>
      <w:r w:rsidRPr="00692128">
        <w:rPr>
          <w:rFonts w:ascii="Times New Roman" w:hAnsi="Times New Roman" w:cs="Times New Roman"/>
          <w:sz w:val="24"/>
          <w:szCs w:val="24"/>
          <w:lang w:val="en-US"/>
        </w:rPr>
        <w:t xml:space="preserve"> as+Adj+as+Noun (as brave as a lion; as old as hills; as green as grass, etc.).</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8. Словосочетания с глаголами </w:t>
      </w:r>
      <w:r w:rsidRPr="00692128">
        <w:rPr>
          <w:rFonts w:ascii="Times New Roman" w:hAnsi="Times New Roman" w:cs="Times New Roman"/>
          <w:sz w:val="24"/>
          <w:szCs w:val="24"/>
          <w:lang w:val="en-US"/>
        </w:rPr>
        <w:t>to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do</w:t>
      </w:r>
      <w:r w:rsidRPr="00692128">
        <w:rPr>
          <w:rFonts w:ascii="Times New Roman" w:hAnsi="Times New Roman" w:cs="Times New Roman"/>
          <w:sz w:val="24"/>
          <w:szCs w:val="24"/>
        </w:rPr>
        <w:t xml:space="preserve"> и </w:t>
      </w:r>
      <w:r w:rsidRPr="00692128">
        <w:rPr>
          <w:rFonts w:ascii="Times New Roman" w:hAnsi="Times New Roman" w:cs="Times New Roman"/>
          <w:sz w:val="24"/>
          <w:szCs w:val="24"/>
          <w:lang w:val="en-US"/>
        </w:rPr>
        <w:t>to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make</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do a city (a museum, a gallery); to do a flat (room); to do morning exercises, to do the cooking (shopping, cleaning, etc.); </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to do one’s hair (teeth); to do homework/housework; to do a subject (maths, English), to do one’s best; to do well; to do a translation (project); to do sth good (harm, wrong);</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make a mistake; to make dinner (tea, lunch); to make a decision; to make a noise; to make progress; to make a bed; </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to make a fire; to make a choice; to make a fortune (money); to make an effort; to make friends (enemies); to make a law; </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to make a list (notes).</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b/>
          <w:bCs/>
          <w:i/>
          <w:iCs/>
          <w:sz w:val="24"/>
          <w:szCs w:val="24"/>
        </w:rPr>
        <w:t>Грамматическая сторона речи</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1. Имя существительное: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неопределенный, определенный и нулевой артикли в сочетаниях с именами существительными, обозначающими:</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регионы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провинции</w:t>
      </w:r>
      <w:r w:rsidRPr="00692128">
        <w:rPr>
          <w:rFonts w:ascii="Times New Roman" w:hAnsi="Times New Roman" w:cs="Times New Roman"/>
          <w:sz w:val="24"/>
          <w:szCs w:val="24"/>
          <w:lang w:val="en-US"/>
        </w:rPr>
        <w:t xml:space="preserve"> (California, Siberia,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Crimea, the Far East, the Caucasus, the Antarctic, the Lake District);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полуострова</w:t>
      </w:r>
      <w:r w:rsidRPr="00692128">
        <w:rPr>
          <w:rFonts w:ascii="Times New Roman" w:hAnsi="Times New Roman" w:cs="Times New Roman"/>
          <w:sz w:val="24"/>
          <w:szCs w:val="24"/>
          <w:lang w:val="en-US"/>
        </w:rPr>
        <w:t xml:space="preserve"> (Florida, Cornwall, Kamchatka);</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отдельные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горные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вершины</w:t>
      </w:r>
      <w:r w:rsidRPr="00692128">
        <w:rPr>
          <w:rFonts w:ascii="Times New Roman" w:hAnsi="Times New Roman" w:cs="Times New Roman"/>
          <w:sz w:val="24"/>
          <w:szCs w:val="24"/>
          <w:lang w:val="en-US"/>
        </w:rPr>
        <w:t xml:space="preserve"> (Elbrus, Everest);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отдельные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острова</w:t>
      </w:r>
      <w:r w:rsidRPr="00692128">
        <w:rPr>
          <w:rFonts w:ascii="Times New Roman" w:hAnsi="Times New Roman" w:cs="Times New Roman"/>
          <w:sz w:val="24"/>
          <w:szCs w:val="24"/>
          <w:lang w:val="en-US"/>
        </w:rPr>
        <w:t xml:space="preserve"> (Ireland, Madagascar);</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университеты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колледжи</w:t>
      </w:r>
      <w:r w:rsidRPr="00692128">
        <w:rPr>
          <w:rFonts w:ascii="Times New Roman" w:hAnsi="Times New Roman" w:cs="Times New Roman"/>
          <w:sz w:val="24"/>
          <w:szCs w:val="24"/>
          <w:lang w:val="en-US"/>
        </w:rPr>
        <w:t xml:space="preserve"> (Oxford University, Moscow University,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University of Oxford, the University of Moscow);</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дворцы</w:t>
      </w:r>
      <w:r w:rsidRPr="00692128">
        <w:rPr>
          <w:rFonts w:ascii="Times New Roman" w:hAnsi="Times New Roman" w:cs="Times New Roman"/>
          <w:sz w:val="24"/>
          <w:szCs w:val="24"/>
          <w:lang w:val="en-US"/>
        </w:rPr>
        <w:t xml:space="preserve"> (Westminster Palace, Winter Palace, Buckingham Palace);</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вокзалы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аэропорты</w:t>
      </w:r>
      <w:r w:rsidRPr="00692128">
        <w:rPr>
          <w:rFonts w:ascii="Times New Roman" w:hAnsi="Times New Roman" w:cs="Times New Roman"/>
          <w:sz w:val="24"/>
          <w:szCs w:val="24"/>
          <w:lang w:val="en-US"/>
        </w:rPr>
        <w:t xml:space="preserve"> (Waterloo Railway Station, Heathrow, Vnukovo Airport);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журналы</w:t>
      </w:r>
      <w:r w:rsidRPr="00692128">
        <w:rPr>
          <w:rFonts w:ascii="Times New Roman" w:hAnsi="Times New Roman" w:cs="Times New Roman"/>
          <w:sz w:val="24"/>
          <w:szCs w:val="24"/>
          <w:lang w:val="en-US"/>
        </w:rPr>
        <w:t xml:space="preserve"> (Punch, Life, People’s Friend, Mizz,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Spectator);</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гостиницы</w:t>
      </w:r>
      <w:r w:rsidRPr="00692128">
        <w:rPr>
          <w:rFonts w:ascii="Times New Roman" w:hAnsi="Times New Roman" w:cs="Times New Roman"/>
          <w:sz w:val="24"/>
          <w:szCs w:val="24"/>
          <w:lang w:val="en-US"/>
        </w:rPr>
        <w:t xml:space="preserve"> (the Ritz Hotel, the Central Hotel,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Victorial Hotel, Moscow Hotel);</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корабли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лайнеры</w:t>
      </w:r>
      <w:r w:rsidRPr="00692128">
        <w:rPr>
          <w:rFonts w:ascii="Times New Roman" w:hAnsi="Times New Roman" w:cs="Times New Roman"/>
          <w:sz w:val="24"/>
          <w:szCs w:val="24"/>
          <w:lang w:val="en-US"/>
        </w:rPr>
        <w:t xml:space="preserve"> (the Titanic, the Mayflower);</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газеты</w:t>
      </w:r>
      <w:r w:rsidRPr="00692128">
        <w:rPr>
          <w:rFonts w:ascii="Times New Roman" w:hAnsi="Times New Roman" w:cs="Times New Roman"/>
          <w:sz w:val="24"/>
          <w:szCs w:val="24"/>
          <w:lang w:val="en-US"/>
        </w:rPr>
        <w:t xml:space="preserve"> (the Times, the Un, the Observer);</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каналы</w:t>
      </w:r>
      <w:r w:rsidRPr="00692128">
        <w:rPr>
          <w:rFonts w:ascii="Times New Roman" w:hAnsi="Times New Roman" w:cs="Times New Roman"/>
          <w:sz w:val="24"/>
          <w:szCs w:val="24"/>
          <w:lang w:val="en-US"/>
        </w:rPr>
        <w:t xml:space="preserve"> (the English Channel, the Panama Canal);</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водопады</w:t>
      </w:r>
      <w:r w:rsidRPr="00692128">
        <w:rPr>
          <w:rFonts w:ascii="Times New Roman" w:hAnsi="Times New Roman" w:cs="Times New Roman"/>
          <w:sz w:val="24"/>
          <w:szCs w:val="24"/>
          <w:lang w:val="en-US"/>
        </w:rPr>
        <w:t xml:space="preserve"> (the Niagara Falls);</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пустыни</w:t>
      </w:r>
      <w:r w:rsidRPr="00692128">
        <w:rPr>
          <w:rFonts w:ascii="Times New Roman" w:hAnsi="Times New Roman" w:cs="Times New Roman"/>
          <w:sz w:val="24"/>
          <w:szCs w:val="24"/>
          <w:lang w:val="en-US"/>
        </w:rPr>
        <w:t xml:space="preserve"> (the Sahara, the Gobi);</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группы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островов</w:t>
      </w:r>
      <w:r w:rsidRPr="00692128">
        <w:rPr>
          <w:rFonts w:ascii="Times New Roman" w:hAnsi="Times New Roman" w:cs="Times New Roman"/>
          <w:sz w:val="24"/>
          <w:szCs w:val="24"/>
          <w:lang w:val="en-US"/>
        </w:rPr>
        <w:t xml:space="preserve"> (the British Isles, the Philippines);</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неопределенный, определенный и нулевой артикли с именами существительными в различных функциях:</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rPr>
        <w:t xml:space="preserve">• имя существительное в функции предикатива (I am a pupil. </w:t>
      </w:r>
      <w:r w:rsidRPr="00692128">
        <w:rPr>
          <w:rFonts w:ascii="Times New Roman" w:hAnsi="Times New Roman" w:cs="Times New Roman"/>
          <w:sz w:val="24"/>
          <w:szCs w:val="24"/>
          <w:lang w:val="en-US"/>
        </w:rPr>
        <w:t>They are pupils);</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имя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существительное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является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частью</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обозначающего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однократные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действия</w:t>
      </w:r>
      <w:r w:rsidRPr="00692128">
        <w:rPr>
          <w:rFonts w:ascii="Times New Roman" w:hAnsi="Times New Roman" w:cs="Times New Roman"/>
          <w:sz w:val="24"/>
          <w:szCs w:val="24"/>
          <w:lang w:val="en-US"/>
        </w:rPr>
        <w:t xml:space="preserve"> (to have a swim, to have a look, to have a talk, to give a hint, to make a fuss);</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имя существительное — часть восклицательного предложения (</w:t>
      </w:r>
      <w:r w:rsidRPr="00692128">
        <w:rPr>
          <w:rFonts w:ascii="Times New Roman" w:hAnsi="Times New Roman" w:cs="Times New Roman"/>
          <w:sz w:val="24"/>
          <w:szCs w:val="24"/>
          <w:lang w:val="en-US"/>
        </w:rPr>
        <w:t>What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surprise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What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shame</w:t>
      </w:r>
      <w:r w:rsidRPr="00692128">
        <w:rPr>
          <w:rFonts w:ascii="Times New Roman" w:hAnsi="Times New Roman" w:cs="Times New Roman"/>
          <w:sz w:val="24"/>
          <w:szCs w:val="24"/>
        </w:rPr>
        <w:t>! What an idea!);</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определенный артикль (обобщение типичных случаев использования);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неопределенный артикль (обобщение случаев использования);</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использование артиклей с именами существительными, обозначающими еду и трапезы.</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2. Наречие:</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наречие very, невозможность его сочетания с прилагательными, обозначающими высокую степень качества;</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наречия </w:t>
      </w:r>
      <w:r w:rsidRPr="00692128">
        <w:rPr>
          <w:rFonts w:ascii="Times New Roman" w:hAnsi="Times New Roman" w:cs="Times New Roman"/>
          <w:sz w:val="24"/>
          <w:szCs w:val="24"/>
          <w:lang w:val="en-US"/>
        </w:rPr>
        <w:t>really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truly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absolutely</w:t>
      </w:r>
      <w:r w:rsidRPr="00692128">
        <w:rPr>
          <w:rFonts w:ascii="Times New Roman" w:hAnsi="Times New Roman" w:cs="Times New Roman"/>
          <w:sz w:val="24"/>
          <w:szCs w:val="24"/>
        </w:rPr>
        <w:t xml:space="preserve"> в сочетаниях с прилагательными, обозначающими высокую степень качества: really, </w:t>
      </w:r>
      <w:r w:rsidRPr="00692128">
        <w:rPr>
          <w:rFonts w:ascii="Times New Roman" w:hAnsi="Times New Roman" w:cs="Times New Roman"/>
          <w:sz w:val="24"/>
          <w:szCs w:val="24"/>
          <w:lang w:val="en-US"/>
        </w:rPr>
        <w:t>beautiful</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truly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perfect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absolutely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terrific</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3. Глагол</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 грамматических временах present </w:t>
      </w:r>
      <w:r w:rsidRPr="00692128">
        <w:rPr>
          <w:rFonts w:ascii="Times New Roman" w:hAnsi="Times New Roman" w:cs="Times New Roman"/>
          <w:sz w:val="24"/>
          <w:szCs w:val="24"/>
          <w:lang w:val="en-US"/>
        </w:rPr>
        <w:t>perfect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past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simple</w:t>
      </w:r>
      <w:r w:rsidRPr="00692128">
        <w:rPr>
          <w:rFonts w:ascii="Times New Roman" w:hAnsi="Times New Roman" w:cs="Times New Roman"/>
          <w:sz w:val="24"/>
          <w:szCs w:val="24"/>
        </w:rPr>
        <w:t xml:space="preserve"> при наличии маркера </w:t>
      </w:r>
      <w:r w:rsidRPr="00692128">
        <w:rPr>
          <w:rFonts w:ascii="Times New Roman" w:hAnsi="Times New Roman" w:cs="Times New Roman"/>
          <w:sz w:val="24"/>
          <w:szCs w:val="24"/>
          <w:lang w:val="en-US"/>
        </w:rPr>
        <w:t>recently</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I’d rather do sth — you’d better do sth;</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во времени present progressive для описания действия, происходящего не непосредственно в момент речи, но в период времени достаточно близкий к этому моменту: </w:t>
      </w:r>
      <w:r w:rsidRPr="00692128">
        <w:rPr>
          <w:rFonts w:ascii="Times New Roman" w:hAnsi="Times New Roman" w:cs="Times New Roman"/>
          <w:sz w:val="24"/>
          <w:szCs w:val="24"/>
          <w:lang w:val="en-US"/>
        </w:rPr>
        <w:t>John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who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sitting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your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table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driving</w:t>
      </w:r>
      <w:r w:rsidRPr="00692128">
        <w:rPr>
          <w:rFonts w:ascii="Times New Roman" w:hAnsi="Times New Roman" w:cs="Times New Roman"/>
          <w:sz w:val="24"/>
          <w:szCs w:val="24"/>
        </w:rPr>
        <w:t xml:space="preserve"> a car;</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во времени present progressive в эмоционально окрашенных предложениях при выражении негативной информации: </w:t>
      </w:r>
      <w:r w:rsidRPr="00692128">
        <w:rPr>
          <w:rFonts w:ascii="Times New Roman" w:hAnsi="Times New Roman" w:cs="Times New Roman"/>
          <w:sz w:val="24"/>
          <w:szCs w:val="24"/>
          <w:lang w:val="en-US"/>
        </w:rPr>
        <w:t>you</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always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talking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lessons</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глаголов</w:t>
      </w:r>
      <w:r w:rsidRPr="00692128">
        <w:rPr>
          <w:rFonts w:ascii="Times New Roman" w:hAnsi="Times New Roman" w:cs="Times New Roman"/>
          <w:sz w:val="24"/>
          <w:szCs w:val="24"/>
          <w:lang w:val="en-US"/>
        </w:rPr>
        <w:t xml:space="preserve"> to be, to hear, to see, to love </w:t>
      </w:r>
      <w:r w:rsidRPr="00692128">
        <w:rPr>
          <w:rFonts w:ascii="Times New Roman" w:hAnsi="Times New Roman" w:cs="Times New Roman"/>
          <w:sz w:val="24"/>
          <w:szCs w:val="24"/>
        </w:rPr>
        <w:t>во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времени</w:t>
      </w:r>
      <w:r w:rsidRPr="00692128">
        <w:rPr>
          <w:rFonts w:ascii="Times New Roman" w:hAnsi="Times New Roman" w:cs="Times New Roman"/>
          <w:sz w:val="24"/>
          <w:szCs w:val="24"/>
          <w:lang w:val="en-US"/>
        </w:rPr>
        <w:t xml:space="preserve"> present progressive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характеристики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необычного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действия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или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качества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человека</w:t>
      </w:r>
      <w:r w:rsidRPr="00692128">
        <w:rPr>
          <w:rFonts w:ascii="Times New Roman" w:hAnsi="Times New Roman" w:cs="Times New Roman"/>
          <w:sz w:val="24"/>
          <w:szCs w:val="24"/>
          <w:lang w:val="en-US"/>
        </w:rPr>
        <w:t>: He is usually quiet but today he is being very noisy;</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to forget, to hear и конструкции to be told для выражения законченного действия: I forget </w:t>
      </w:r>
      <w:r w:rsidRPr="00692128">
        <w:rPr>
          <w:rFonts w:ascii="Times New Roman" w:hAnsi="Times New Roman" w:cs="Times New Roman"/>
          <w:sz w:val="24"/>
          <w:szCs w:val="24"/>
          <w:lang w:val="en-US"/>
        </w:rPr>
        <w:t>where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she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lives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hear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they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leaving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tomorrow</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rPr>
        <w:t xml:space="preserve">• использование глаголов во времени past progressive для описания обстановки на фоне которой происходят события в рассказе или повествовании: The sun was shining. </w:t>
      </w:r>
      <w:r w:rsidRPr="00692128">
        <w:rPr>
          <w:rFonts w:ascii="Times New Roman" w:hAnsi="Times New Roman" w:cs="Times New Roman"/>
          <w:sz w:val="24"/>
          <w:szCs w:val="24"/>
          <w:lang w:val="en-US"/>
        </w:rPr>
        <w:t>A soft breeze was blowing;</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глаголов</w:t>
      </w:r>
      <w:r w:rsidRPr="00692128">
        <w:rPr>
          <w:rFonts w:ascii="Times New Roman" w:hAnsi="Times New Roman" w:cs="Times New Roman"/>
          <w:sz w:val="24"/>
          <w:szCs w:val="24"/>
          <w:lang w:val="en-US"/>
        </w:rPr>
        <w:t xml:space="preserve"> to see, to hear, to feel, to love, to be </w:t>
      </w:r>
      <w:r w:rsidRPr="00692128">
        <w:rPr>
          <w:rFonts w:ascii="Times New Roman" w:hAnsi="Times New Roman" w:cs="Times New Roman"/>
          <w:sz w:val="24"/>
          <w:szCs w:val="24"/>
        </w:rPr>
        <w:t>во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времени</w:t>
      </w:r>
      <w:r w:rsidRPr="00692128">
        <w:rPr>
          <w:rFonts w:ascii="Times New Roman" w:hAnsi="Times New Roman" w:cs="Times New Roman"/>
          <w:sz w:val="24"/>
          <w:szCs w:val="24"/>
          <w:lang w:val="en-US"/>
        </w:rPr>
        <w:t xml:space="preserve"> past progressive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описания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необычного</w:t>
      </w:r>
      <w:r w:rsidRPr="00692128">
        <w:rPr>
          <w:rFonts w:ascii="Times New Roman" w:hAnsi="Times New Roman" w:cs="Times New Roman"/>
          <w:sz w:val="24"/>
          <w:szCs w:val="24"/>
          <w:lang w:val="en-US"/>
        </w:rPr>
        <w:t>,</w:t>
      </w:r>
    </w:p>
    <w:p w:rsidR="00692128" w:rsidRPr="00730264"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неприсущего человеку поведения, действия в конкретный момент в прошлом: </w:t>
      </w:r>
      <w:r w:rsidRPr="00692128">
        <w:rPr>
          <w:rFonts w:ascii="Times New Roman" w:hAnsi="Times New Roman" w:cs="Times New Roman"/>
          <w:sz w:val="24"/>
          <w:szCs w:val="24"/>
          <w:lang w:val="en-US"/>
        </w:rPr>
        <w:t>Roy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happy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because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sister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feeling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much</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better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Joy</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being</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so</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quiet</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the</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party</w:t>
      </w:r>
      <w:r w:rsidRPr="00730264">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w:t>
      </w:r>
      <w:r w:rsidRPr="00692128">
        <w:rPr>
          <w:rFonts w:ascii="Times New Roman" w:hAnsi="Times New Roman" w:cs="Times New Roman"/>
          <w:sz w:val="24"/>
          <w:szCs w:val="24"/>
          <w:lang w:val="en-US"/>
        </w:rPr>
        <w:t>for</w:t>
      </w:r>
      <w:r w:rsidRPr="00692128">
        <w:rPr>
          <w:rFonts w:ascii="Times New Roman" w:hAnsi="Times New Roman" w:cs="Times New Roman"/>
          <w:sz w:val="24"/>
          <w:szCs w:val="24"/>
        </w:rPr>
        <w:t xml:space="preserve"> и </w:t>
      </w:r>
      <w:r w:rsidRPr="00692128">
        <w:rPr>
          <w:rFonts w:ascii="Times New Roman" w:hAnsi="Times New Roman" w:cs="Times New Roman"/>
          <w:sz w:val="24"/>
          <w:szCs w:val="24"/>
          <w:lang w:val="en-US"/>
        </w:rPr>
        <w:t>during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on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bench</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for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half</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hour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and</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then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left</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пассивные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структуры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инфинитивом</w:t>
      </w:r>
      <w:r w:rsidRPr="00692128">
        <w:rPr>
          <w:rFonts w:ascii="Times New Roman" w:hAnsi="Times New Roman" w:cs="Times New Roman"/>
          <w:sz w:val="24"/>
          <w:szCs w:val="24"/>
          <w:lang w:val="en-US"/>
        </w:rPr>
        <w:t>: She is considered to be…; he is believed to live…; they are said to grow…;</w:t>
      </w:r>
    </w:p>
    <w:p w:rsidR="00692128" w:rsidRPr="00692128" w:rsidRDefault="00692128" w:rsidP="0069212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пассивные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структуры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продолженным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перфектным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инфинитивом</w:t>
      </w:r>
      <w:r w:rsidRPr="00692128">
        <w:rPr>
          <w:rFonts w:ascii="Times New Roman" w:hAnsi="Times New Roman" w:cs="Times New Roman"/>
          <w:sz w:val="24"/>
          <w:szCs w:val="24"/>
          <w:lang w:val="en-US"/>
        </w:rPr>
        <w:t>: he is said to have grown…; they are believed to be travelling…;</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r w:rsidRPr="00692128">
        <w:rPr>
          <w:rFonts w:ascii="Times New Roman" w:hAnsi="Times New Roman" w:cs="Times New Roman"/>
          <w:sz w:val="24"/>
          <w:szCs w:val="24"/>
          <w:lang w:val="en-US"/>
        </w:rPr>
        <w:t>must</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can</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could</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may</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might</w:t>
      </w:r>
      <w:r w:rsidRPr="00692128">
        <w:rPr>
          <w:rFonts w:ascii="Times New Roman" w:hAnsi="Times New Roman" w:cs="Times New Roman"/>
          <w:sz w:val="24"/>
          <w:szCs w:val="24"/>
        </w:rPr>
        <w:t>);</w:t>
      </w:r>
    </w:p>
    <w:p w:rsidR="00692128" w:rsidRPr="00692128" w:rsidRDefault="00692128" w:rsidP="00692128">
      <w:pPr>
        <w:rPr>
          <w:rFonts w:ascii="Times New Roman" w:hAnsi="Times New Roman" w:cs="Times New Roman"/>
          <w:sz w:val="24"/>
          <w:szCs w:val="24"/>
        </w:rPr>
      </w:pPr>
      <w:r w:rsidRPr="00692128">
        <w:rPr>
          <w:rFonts w:ascii="Times New Roman" w:hAnsi="Times New Roman" w:cs="Times New Roman"/>
          <w:sz w:val="24"/>
          <w:szCs w:val="24"/>
        </w:rPr>
        <w:t>• использование модальных глаголов must, should, need в отрицательной форме и их дифференциация: mustn’t, shouldn’t do, needn’t do.</w:t>
      </w:r>
    </w:p>
    <w:p w:rsidR="00EA6B11" w:rsidRDefault="00EA6B11" w:rsidP="00EA6B11">
      <w:pPr>
        <w:spacing w:after="0"/>
        <w:jc w:val="center"/>
        <w:rPr>
          <w:rFonts w:ascii="Times New Roman" w:hAnsi="Times New Roman"/>
          <w:b/>
          <w:sz w:val="32"/>
          <w:szCs w:val="32"/>
        </w:rPr>
      </w:pPr>
      <w:r>
        <w:rPr>
          <w:rFonts w:ascii="Times New Roman" w:hAnsi="Times New Roman"/>
          <w:b/>
          <w:sz w:val="32"/>
          <w:szCs w:val="32"/>
        </w:rPr>
        <w:t>Контроль и оценка деятельности обучающихся</w:t>
      </w:r>
    </w:p>
    <w:p w:rsidR="00365E4A" w:rsidRPr="00365E4A" w:rsidRDefault="00365E4A" w:rsidP="00EA1A0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Виды и формы контроля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Контроль за результатами обучения осуществляется по трем направлениям:</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английского языка;</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учитывается способность учащегося выражать свои мысли, свое отношение к действительности в соответствии с коммуникативными задачами в различных ситуациях и сферах общения.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w:t>
      </w:r>
      <w:r w:rsidRPr="00365E4A">
        <w:rPr>
          <w:rFonts w:ascii="Times New Roman" w:eastAsia="Times New Roman" w:hAnsi="Times New Roman" w:cs="Times New Roman"/>
          <w:bCs/>
          <w:color w:val="000000"/>
          <w:sz w:val="24"/>
          <w:szCs w:val="24"/>
          <w:lang w:eastAsia="ru-RU"/>
        </w:rPr>
        <w:t xml:space="preserve">Для контроля уровня достижений учащихся используются такие </w:t>
      </w:r>
      <w:r w:rsidRPr="00365E4A">
        <w:rPr>
          <w:rFonts w:ascii="Times New Roman" w:eastAsia="Times New Roman" w:hAnsi="Times New Roman" w:cs="Times New Roman"/>
          <w:b/>
          <w:bCs/>
          <w:color w:val="000000"/>
          <w:sz w:val="24"/>
          <w:szCs w:val="24"/>
          <w:lang w:eastAsia="ru-RU"/>
        </w:rPr>
        <w:t>виды  контроля</w:t>
      </w:r>
      <w:r w:rsidRPr="00365E4A">
        <w:rPr>
          <w:rFonts w:ascii="Times New Roman" w:eastAsia="Times New Roman" w:hAnsi="Times New Roman" w:cs="Times New Roman"/>
          <w:bCs/>
          <w:color w:val="000000"/>
          <w:sz w:val="24"/>
          <w:szCs w:val="24"/>
          <w:lang w:eastAsia="ru-RU"/>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Текущий контроль осуществляется на каждом уроке. Для оценивания результатов работы учащихся предполагается устный индивидуальный и фронтальный опрос почти на каждом уроке.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w:t>
      </w:r>
      <w:r w:rsidRPr="00365E4A">
        <w:rPr>
          <w:rFonts w:ascii="Times New Roman" w:eastAsia="Times New Roman" w:hAnsi="Times New Roman" w:cs="Times New Roman"/>
          <w:bCs/>
          <w:color w:val="000000"/>
          <w:sz w:val="24"/>
          <w:szCs w:val="24"/>
          <w:lang w:eastAsia="ru-RU"/>
        </w:rPr>
        <w:t xml:space="preserve">  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bCs/>
          <w:color w:val="000000"/>
          <w:sz w:val="24"/>
          <w:szCs w:val="24"/>
          <w:lang w:eastAsia="ru-RU"/>
        </w:rPr>
        <w:t xml:space="preserve">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
    <w:p w:rsidR="00C94DE6" w:rsidRPr="00692128" w:rsidRDefault="00365E4A" w:rsidP="00C94DE6">
      <w:pPr>
        <w:spacing w:after="0" w:line="240" w:lineRule="auto"/>
        <w:ind w:firstLine="708"/>
        <w:jc w:val="both"/>
        <w:rPr>
          <w:rFonts w:ascii="Times New Roman" w:eastAsia="Times New Roman" w:hAnsi="Times New Roman" w:cs="Times New Roman"/>
          <w:sz w:val="24"/>
          <w:szCs w:val="24"/>
          <w:lang w:eastAsia="ru-RU"/>
        </w:rPr>
      </w:pPr>
      <w:r w:rsidRPr="00365E4A">
        <w:rPr>
          <w:rFonts w:ascii="Times New Roman" w:eastAsia="Times New Roman" w:hAnsi="Times New Roman" w:cs="Times New Roman"/>
          <w:color w:val="000000"/>
          <w:sz w:val="24"/>
          <w:szCs w:val="24"/>
          <w:lang w:eastAsia="ru-RU"/>
        </w:rPr>
        <w:t xml:space="preserve">     </w:t>
      </w:r>
      <w:r w:rsidR="00730264">
        <w:rPr>
          <w:rFonts w:ascii="Times New Roman" w:eastAsia="Times New Roman" w:hAnsi="Times New Roman" w:cs="Times New Roman"/>
          <w:color w:val="000000"/>
          <w:sz w:val="24"/>
          <w:szCs w:val="24"/>
          <w:lang w:eastAsia="ru-RU"/>
        </w:rPr>
        <w:t>Тематический</w:t>
      </w:r>
      <w:r w:rsidR="00C94DE6">
        <w:rPr>
          <w:rFonts w:ascii="Times New Roman" w:eastAsia="Times New Roman" w:hAnsi="Times New Roman" w:cs="Times New Roman"/>
          <w:color w:val="000000"/>
          <w:sz w:val="24"/>
          <w:szCs w:val="24"/>
          <w:lang w:eastAsia="ru-RU"/>
        </w:rPr>
        <w:t xml:space="preserve"> контроль включает лексико-грамматический тест на проверку усвоенности материала, изученного в каждой теме (4 теста в течение года).</w:t>
      </w:r>
      <w:r w:rsidRPr="00365E4A">
        <w:rPr>
          <w:rFonts w:ascii="Times New Roman" w:eastAsia="Times New Roman" w:hAnsi="Times New Roman" w:cs="Times New Roman"/>
          <w:color w:val="000000"/>
          <w:sz w:val="24"/>
          <w:szCs w:val="24"/>
          <w:lang w:eastAsia="ru-RU"/>
        </w:rPr>
        <w:t xml:space="preserve"> </w:t>
      </w:r>
      <w:r w:rsidR="00C94DE6">
        <w:rPr>
          <w:rFonts w:ascii="Times New Roman" w:eastAsia="Times New Roman" w:hAnsi="Times New Roman" w:cs="Times New Roman"/>
          <w:color w:val="000000"/>
          <w:sz w:val="24"/>
          <w:szCs w:val="24"/>
          <w:lang w:eastAsia="ru-RU"/>
        </w:rPr>
        <w:t xml:space="preserve">Для подготовки тестов используются контрольно-измерительные материалы, входящие в УМК </w:t>
      </w:r>
      <w:r w:rsidR="00C94DE6" w:rsidRPr="00692128">
        <w:rPr>
          <w:rFonts w:ascii="Times New Roman" w:eastAsia="Times New Roman" w:hAnsi="Times New Roman" w:cs="Times New Roman"/>
          <w:sz w:val="24"/>
          <w:szCs w:val="24"/>
          <w:lang w:eastAsia="ru-RU"/>
        </w:rPr>
        <w:t>О.В.Афанасьев</w:t>
      </w:r>
      <w:r w:rsidR="00C94DE6">
        <w:rPr>
          <w:rFonts w:ascii="Times New Roman" w:eastAsia="Times New Roman" w:hAnsi="Times New Roman" w:cs="Times New Roman"/>
          <w:sz w:val="24"/>
          <w:szCs w:val="24"/>
          <w:lang w:eastAsia="ru-RU"/>
        </w:rPr>
        <w:t>ой</w:t>
      </w:r>
      <w:r w:rsidR="00C94DE6" w:rsidRPr="00692128">
        <w:rPr>
          <w:rFonts w:ascii="Times New Roman" w:eastAsia="Times New Roman" w:hAnsi="Times New Roman" w:cs="Times New Roman"/>
          <w:sz w:val="24"/>
          <w:szCs w:val="24"/>
          <w:lang w:eastAsia="ru-RU"/>
        </w:rPr>
        <w:t>, И.В.Михеев</w:t>
      </w:r>
      <w:r w:rsidR="00C94DE6">
        <w:rPr>
          <w:rFonts w:ascii="Times New Roman" w:eastAsia="Times New Roman" w:hAnsi="Times New Roman" w:cs="Times New Roman"/>
          <w:sz w:val="24"/>
          <w:szCs w:val="24"/>
          <w:lang w:eastAsia="ru-RU"/>
        </w:rPr>
        <w:t>ой</w:t>
      </w:r>
      <w:r w:rsidR="00C94DE6" w:rsidRPr="00692128">
        <w:rPr>
          <w:rFonts w:ascii="Times New Roman" w:eastAsia="Times New Roman" w:hAnsi="Times New Roman" w:cs="Times New Roman"/>
          <w:sz w:val="24"/>
          <w:szCs w:val="24"/>
          <w:lang w:eastAsia="ru-RU"/>
        </w:rPr>
        <w:t>, К.М.Баранов</w:t>
      </w:r>
      <w:r w:rsidR="00C94DE6">
        <w:rPr>
          <w:rFonts w:ascii="Times New Roman" w:eastAsia="Times New Roman" w:hAnsi="Times New Roman" w:cs="Times New Roman"/>
          <w:sz w:val="24"/>
          <w:szCs w:val="24"/>
          <w:lang w:eastAsia="ru-RU"/>
        </w:rPr>
        <w:t xml:space="preserve">ой </w:t>
      </w:r>
      <w:r w:rsidR="00C94DE6" w:rsidRPr="00692128">
        <w:rPr>
          <w:rFonts w:ascii="Times New Roman" w:eastAsia="Times New Roman" w:hAnsi="Times New Roman" w:cs="Times New Roman"/>
          <w:sz w:val="24"/>
          <w:szCs w:val="24"/>
          <w:lang w:eastAsia="ru-RU"/>
        </w:rPr>
        <w:t xml:space="preserve">«Английский язык: «Rainbow English» для учащихся 10-11 классов общеобразовательных учреждений  (Москва: Дрофа, 2017).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В конце каждого триместра проводится </w:t>
      </w:r>
      <w:r w:rsidR="00730264">
        <w:rPr>
          <w:rFonts w:ascii="Times New Roman" w:eastAsia="Times New Roman" w:hAnsi="Times New Roman" w:cs="Times New Roman"/>
          <w:color w:val="000000"/>
          <w:sz w:val="24"/>
          <w:szCs w:val="24"/>
          <w:lang w:eastAsia="ru-RU"/>
        </w:rPr>
        <w:t xml:space="preserve">итоговая </w:t>
      </w:r>
      <w:r w:rsidRPr="00365E4A">
        <w:rPr>
          <w:rFonts w:ascii="Times New Roman" w:eastAsia="Times New Roman" w:hAnsi="Times New Roman" w:cs="Times New Roman"/>
          <w:color w:val="000000"/>
          <w:sz w:val="24"/>
          <w:szCs w:val="24"/>
          <w:lang w:eastAsia="ru-RU"/>
        </w:rPr>
        <w:t>контрольная работа по одному из видов деятельности (</w:t>
      </w:r>
      <w:r w:rsidR="00C94DE6">
        <w:rPr>
          <w:rFonts w:ascii="Times New Roman" w:eastAsia="Times New Roman" w:hAnsi="Times New Roman" w:cs="Times New Roman"/>
          <w:color w:val="000000"/>
          <w:sz w:val="24"/>
          <w:szCs w:val="24"/>
          <w:lang w:val="en-US" w:eastAsia="ru-RU"/>
        </w:rPr>
        <w:t>I</w:t>
      </w:r>
      <w:r w:rsidR="00C94DE6">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 xml:space="preserve">аудирование, </w:t>
      </w:r>
      <w:r w:rsidR="00C94DE6">
        <w:rPr>
          <w:rFonts w:ascii="Times New Roman" w:eastAsia="Times New Roman" w:hAnsi="Times New Roman" w:cs="Times New Roman"/>
          <w:color w:val="000000"/>
          <w:sz w:val="24"/>
          <w:szCs w:val="24"/>
          <w:lang w:val="en-US" w:eastAsia="ru-RU"/>
        </w:rPr>
        <w:t>II</w:t>
      </w:r>
      <w:r w:rsidR="00C94DE6">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 xml:space="preserve"> чтение, </w:t>
      </w:r>
      <w:r w:rsidR="00C94DE6">
        <w:rPr>
          <w:rFonts w:ascii="Times New Roman" w:eastAsia="Times New Roman" w:hAnsi="Times New Roman" w:cs="Times New Roman"/>
          <w:color w:val="000000"/>
          <w:sz w:val="24"/>
          <w:szCs w:val="24"/>
          <w:lang w:val="en-US" w:eastAsia="ru-RU"/>
        </w:rPr>
        <w:t>III</w:t>
      </w:r>
      <w:r w:rsidR="00C94DE6">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письмо</w:t>
      </w:r>
      <w:r w:rsidR="00C94DE6">
        <w:rPr>
          <w:rFonts w:ascii="Times New Roman" w:eastAsia="Times New Roman" w:hAnsi="Times New Roman" w:cs="Times New Roman"/>
          <w:color w:val="000000"/>
          <w:sz w:val="24"/>
          <w:szCs w:val="24"/>
          <w:lang w:eastAsia="ru-RU"/>
        </w:rPr>
        <w:t xml:space="preserve"> (в форме эссе), итоговый контроль на конец года - говорение</w:t>
      </w:r>
      <w:r w:rsidRPr="00365E4A">
        <w:rPr>
          <w:rFonts w:ascii="Times New Roman" w:eastAsia="Times New Roman" w:hAnsi="Times New Roman" w:cs="Times New Roman"/>
          <w:color w:val="000000"/>
          <w:sz w:val="24"/>
          <w:szCs w:val="24"/>
          <w:lang w:eastAsia="ru-RU"/>
        </w:rPr>
        <w:t>). Используются следующие типы заданий для контроля навыков аудирования / чтения: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w:t>
      </w:r>
      <w:r w:rsidR="00C94DE6">
        <w:rPr>
          <w:rFonts w:ascii="Times New Roman" w:eastAsia="Times New Roman" w:hAnsi="Times New Roman" w:cs="Times New Roman"/>
          <w:color w:val="000000"/>
          <w:sz w:val="24"/>
          <w:szCs w:val="24"/>
          <w:lang w:eastAsia="ru-RU"/>
        </w:rPr>
        <w:t xml:space="preserve">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Кроме того, осуществляется контроль навыков письма по окончании изучения каждого из разделов или в процессе изучения раздела. Все эти виды и формы контроля позволяют оценить коммуникативные умения учащихся в говорении, чтении, аудировании, письме и убедиться в том, что лексико-грамматический материал раздела усвоен обучающимися полностью</w:t>
      </w:r>
      <w:r w:rsidRPr="00365E4A">
        <w:rPr>
          <w:rFonts w:ascii="Times New Roman" w:eastAsia="Times New Roman" w:hAnsi="Times New Roman" w:cs="Times New Roman"/>
          <w:b/>
          <w:color w:val="000000"/>
          <w:sz w:val="24"/>
          <w:szCs w:val="24"/>
          <w:lang w:eastAsia="ru-RU"/>
        </w:rPr>
        <w:t xml:space="preserve">. </w:t>
      </w:r>
      <w:r w:rsidRPr="00365E4A">
        <w:rPr>
          <w:rFonts w:ascii="Times New Roman" w:eastAsia="Times New Roman" w:hAnsi="Times New Roman" w:cs="Times New Roman"/>
          <w:color w:val="000000"/>
          <w:sz w:val="24"/>
          <w:szCs w:val="24"/>
          <w:lang w:eastAsia="ru-RU"/>
        </w:rPr>
        <w:t>Формы контроля навыков письма: заполнение анкет, таблиц, написание письма, эссе.</w:t>
      </w:r>
    </w:p>
    <w:p w:rsidR="00365E4A" w:rsidRDefault="00365E4A" w:rsidP="00365E4A">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                                                        </w:t>
      </w:r>
    </w:p>
    <w:p w:rsidR="00365E4A" w:rsidRPr="00365E4A" w:rsidRDefault="00365E4A" w:rsidP="00365E4A">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sidRPr="00365E4A">
        <w:rPr>
          <w:rFonts w:ascii="Times New Roman" w:eastAsia="Times New Roman" w:hAnsi="Times New Roman" w:cs="Times New Roman"/>
          <w:b/>
          <w:iCs/>
          <w:color w:val="000000"/>
          <w:sz w:val="24"/>
          <w:szCs w:val="24"/>
          <w:lang w:eastAsia="ru-RU"/>
        </w:rPr>
        <w:t>СИСТЕМА ОЦЕНКИ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365E4A">
        <w:rPr>
          <w:rFonts w:ascii="Times New Roman" w:eastAsia="Times New Roman" w:hAnsi="Times New Roman" w:cs="Times New Roman"/>
          <w:b/>
          <w:i/>
          <w:iCs/>
          <w:color w:val="000000"/>
          <w:sz w:val="24"/>
          <w:szCs w:val="24"/>
          <w:lang w:eastAsia="ru-RU"/>
        </w:rPr>
        <w:t>Виды речевой деятельности и формы общении, включенные в основные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365E4A">
        <w:rPr>
          <w:rFonts w:ascii="Times New Roman" w:eastAsia="Times New Roman" w:hAnsi="Times New Roman" w:cs="Times New Roman"/>
          <w:b/>
          <w:i/>
          <w:iCs/>
          <w:color w:val="000000"/>
          <w:sz w:val="24"/>
          <w:szCs w:val="24"/>
          <w:lang w:eastAsia="ru-RU"/>
        </w:rPr>
        <w:t>объекты контроля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В настоящее время в школе оценивание сформированности речевых умений ведется по пятибалльной системе. Вместе с тем широко применяется тестирование как средство контроля, осо</w:t>
      </w:r>
      <w:r w:rsidRPr="00365E4A">
        <w:rPr>
          <w:rFonts w:ascii="Times New Roman" w:eastAsia="Times New Roman" w:hAnsi="Times New Roman" w:cs="Times New Roman"/>
          <w:color w:val="000000"/>
          <w:sz w:val="24"/>
          <w:szCs w:val="24"/>
          <w:lang w:eastAsia="ru-RU"/>
        </w:rPr>
        <w:softHyphen/>
        <w:t>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речеориентированных знаний.</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 помощью тестов и тестовых заданий удается более точно определить уровень сформированности речевых умений по иностранным языкам, так как учитель опирается на большее количество баллов, т. е. сумму баллов за каждое из выполненных заданий, поскольку тест состоит из ряда заданий.</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Чтение и понимание иноязычных текстов</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Чтение с пониманием основного содержания прочитанного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(ознакомительное)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365E4A">
        <w:rPr>
          <w:rFonts w:ascii="Times New Roman" w:eastAsia="Times New Roman" w:hAnsi="Times New Roman" w:cs="Times New Roman"/>
          <w:color w:val="000000"/>
          <w:sz w:val="24"/>
          <w:szCs w:val="24"/>
          <w:lang w:eastAsia="ru-RU"/>
        </w:rPr>
        <w:softHyphen/>
        <w:t>вая догадка, и он затрудняется в понимании некоторых незнакомых слов, он вынужден чаще обращаться к словарю, а темп чтения более замедленен.</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Чтение с полным пониманием содержания (изучающее)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многократно обращался к словарю.</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«2»</w:t>
      </w:r>
      <w:r w:rsidRPr="00365E4A">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Он с трудом может найти незнакомые слова в словаре.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Чтение с нахождением интересующей или нужной информации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(просмотровое)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при достаточно быстром просмотре текста, но при этом он находит только примерно 2/3 заданной информации.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информации.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ориентируется в тексте.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Аудирование (понимание речи на слух)</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менееполовины основных фактов. Он не смог решить поставленную перед ним речевую задачу.</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Говорение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Кроме того,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-соответствие теме,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-достаточный объем высказывания,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разнообразие языковых средств и т. п.,</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Высказывание в форме рассказа, описания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365E4A">
        <w:rPr>
          <w:rFonts w:ascii="Times New Roman" w:eastAsia="Times New Roman" w:hAnsi="Times New Roman" w:cs="Times New Roman"/>
          <w:color w:val="000000"/>
          <w:sz w:val="24"/>
          <w:szCs w:val="24"/>
          <w:lang w:eastAsia="ru-RU"/>
        </w:rPr>
        <w:softHyphen/>
        <w:t>но окрашена. Элементы оценки имели место, но в большей степени высказывание содержало информацию и отражало конкретные факты.</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«2» </w:t>
      </w:r>
      <w:r w:rsidRPr="00365E4A">
        <w:rPr>
          <w:rFonts w:ascii="Times New Roman" w:eastAsia="Times New Roman" w:hAnsi="Times New Roman" w:cs="Times New Roman"/>
          <w:color w:val="000000"/>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Участие в беседе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Оценивание письменной речи учащихся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Pr>
          <w:rFonts w:ascii="Times New Roman" w:eastAsia="Times New Roman" w:hAnsi="Times New Roman" w:cs="Times New Roman"/>
          <w:b/>
          <w:i/>
          <w:iCs/>
          <w:color w:val="000000"/>
          <w:sz w:val="24"/>
          <w:szCs w:val="24"/>
          <w:lang w:eastAsia="ru-RU"/>
        </w:rPr>
        <w:t xml:space="preserve"> </w:t>
      </w:r>
      <w:r w:rsidRPr="00365E4A">
        <w:rPr>
          <w:rFonts w:ascii="Times New Roman" w:eastAsia="Times New Roman" w:hAnsi="Times New Roman" w:cs="Times New Roman"/>
          <w:color w:val="000000"/>
          <w:sz w:val="24"/>
          <w:szCs w:val="24"/>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Оценивание тестовых заданий</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Оценивание тестовых заданий оценивается по следующей схеме:</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E4A" w:rsidRPr="00365E4A" w:rsidRDefault="00365E4A" w:rsidP="00365E4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Выполнено -    </w:t>
      </w:r>
      <w:r w:rsidRPr="00365E4A">
        <w:rPr>
          <w:rFonts w:ascii="Times New Roman" w:eastAsia="Times New Roman" w:hAnsi="Times New Roman" w:cs="Times New Roman"/>
          <w:i/>
          <w:iCs/>
          <w:color w:val="000000"/>
          <w:sz w:val="24"/>
          <w:szCs w:val="24"/>
          <w:lang w:eastAsia="ru-RU"/>
        </w:rPr>
        <w:t xml:space="preserve">65% </w:t>
      </w:r>
      <w:r w:rsidRPr="00365E4A">
        <w:rPr>
          <w:rFonts w:ascii="Times New Roman" w:eastAsia="Times New Roman" w:hAnsi="Times New Roman" w:cs="Times New Roman"/>
          <w:color w:val="000000"/>
          <w:sz w:val="24"/>
          <w:szCs w:val="24"/>
          <w:lang w:eastAsia="ru-RU"/>
        </w:rPr>
        <w:t xml:space="preserve">работы - </w:t>
      </w:r>
      <w:r w:rsidRPr="00365E4A">
        <w:rPr>
          <w:rFonts w:ascii="Times New Roman" w:eastAsia="Times New Roman" w:hAnsi="Times New Roman" w:cs="Times New Roman"/>
          <w:i/>
          <w:iCs/>
          <w:color w:val="000000"/>
          <w:sz w:val="24"/>
          <w:szCs w:val="24"/>
          <w:lang w:eastAsia="ru-RU"/>
        </w:rPr>
        <w:t>«3»</w:t>
      </w:r>
    </w:p>
    <w:p w:rsidR="00365E4A" w:rsidRPr="00365E4A" w:rsidRDefault="00365E4A" w:rsidP="00365E4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65E4A">
        <w:rPr>
          <w:rFonts w:ascii="Times New Roman" w:eastAsia="Times New Roman" w:hAnsi="Times New Roman" w:cs="Times New Roman"/>
          <w:i/>
          <w:iCs/>
          <w:color w:val="000000"/>
          <w:sz w:val="24"/>
          <w:szCs w:val="24"/>
          <w:lang w:eastAsia="ru-RU"/>
        </w:rPr>
        <w:t xml:space="preserve">80% </w:t>
      </w:r>
      <w:r w:rsidRPr="00365E4A">
        <w:rPr>
          <w:rFonts w:ascii="Times New Roman" w:eastAsia="Times New Roman" w:hAnsi="Times New Roman" w:cs="Times New Roman"/>
          <w:color w:val="000000"/>
          <w:sz w:val="24"/>
          <w:szCs w:val="24"/>
          <w:lang w:eastAsia="ru-RU"/>
        </w:rPr>
        <w:t xml:space="preserve">работы - </w:t>
      </w:r>
      <w:r w:rsidRPr="00365E4A">
        <w:rPr>
          <w:rFonts w:ascii="Times New Roman" w:eastAsia="Times New Roman" w:hAnsi="Times New Roman" w:cs="Times New Roman"/>
          <w:i/>
          <w:iCs/>
          <w:color w:val="000000"/>
          <w:sz w:val="24"/>
          <w:szCs w:val="24"/>
          <w:lang w:eastAsia="ru-RU"/>
        </w:rPr>
        <w:t xml:space="preserve">«4» </w:t>
      </w:r>
    </w:p>
    <w:p w:rsidR="00365E4A" w:rsidRPr="00365E4A" w:rsidRDefault="00365E4A" w:rsidP="00365E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i/>
          <w:iCs/>
          <w:color w:val="000000"/>
          <w:sz w:val="24"/>
          <w:szCs w:val="24"/>
          <w:lang w:eastAsia="ru-RU"/>
        </w:rPr>
        <w:t xml:space="preserve">95-100% </w:t>
      </w:r>
      <w:r w:rsidRPr="00365E4A">
        <w:rPr>
          <w:rFonts w:ascii="Times New Roman" w:eastAsia="Times New Roman" w:hAnsi="Times New Roman" w:cs="Times New Roman"/>
          <w:color w:val="000000"/>
          <w:sz w:val="24"/>
          <w:szCs w:val="24"/>
          <w:lang w:eastAsia="ru-RU"/>
        </w:rPr>
        <w:t xml:space="preserve">работы- </w:t>
      </w:r>
      <w:r w:rsidRPr="00365E4A">
        <w:rPr>
          <w:rFonts w:ascii="Times New Roman" w:eastAsia="Times New Roman" w:hAnsi="Times New Roman" w:cs="Times New Roman"/>
          <w:i/>
          <w:iCs/>
          <w:color w:val="000000"/>
          <w:sz w:val="24"/>
          <w:szCs w:val="24"/>
          <w:lang w:eastAsia="ru-RU"/>
        </w:rPr>
        <w:t>«5»</w:t>
      </w:r>
    </w:p>
    <w:p w:rsidR="00EA6B11" w:rsidRDefault="00EA6B11" w:rsidP="00EA6B11">
      <w:pPr>
        <w:spacing w:after="0"/>
        <w:rPr>
          <w:rFonts w:ascii="Times New Roman" w:hAnsi="Times New Roman"/>
          <w:b/>
          <w:bCs/>
          <w:sz w:val="24"/>
          <w:szCs w:val="24"/>
        </w:rPr>
      </w:pPr>
    </w:p>
    <w:p w:rsidR="00730264" w:rsidRPr="00730264" w:rsidRDefault="00730264" w:rsidP="00730264">
      <w:pPr>
        <w:jc w:val="center"/>
        <w:rPr>
          <w:rFonts w:ascii="Times New Roman" w:hAnsi="Times New Roman"/>
          <w:b/>
          <w:sz w:val="28"/>
          <w:szCs w:val="32"/>
        </w:rPr>
      </w:pPr>
      <w:r>
        <w:rPr>
          <w:rFonts w:ascii="Times New Roman" w:hAnsi="Times New Roman"/>
          <w:b/>
          <w:sz w:val="32"/>
          <w:szCs w:val="32"/>
        </w:rPr>
        <w:t xml:space="preserve"> </w:t>
      </w:r>
      <w:r w:rsidRPr="00730264">
        <w:rPr>
          <w:rFonts w:ascii="Times New Roman" w:hAnsi="Times New Roman"/>
          <w:b/>
          <w:sz w:val="28"/>
          <w:szCs w:val="32"/>
        </w:rPr>
        <w:t>Содержание учебного предмета</w:t>
      </w:r>
      <w:r w:rsidR="00946DE9">
        <w:rPr>
          <w:rFonts w:ascii="Times New Roman" w:hAnsi="Times New Roman"/>
          <w:b/>
          <w:sz w:val="28"/>
          <w:szCs w:val="32"/>
        </w:rPr>
        <w:t xml:space="preserve">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17"/>
        <w:gridCol w:w="5190"/>
      </w:tblGrid>
      <w:tr w:rsidR="00730264" w:rsidRPr="00730264" w:rsidTr="00730264">
        <w:tc>
          <w:tcPr>
            <w:tcW w:w="2198" w:type="dxa"/>
            <w:tcBorders>
              <w:top w:val="single" w:sz="4" w:space="0" w:color="auto"/>
              <w:left w:val="single" w:sz="4" w:space="0" w:color="auto"/>
              <w:bottom w:val="single" w:sz="4" w:space="0" w:color="auto"/>
              <w:right w:val="single" w:sz="4" w:space="0" w:color="auto"/>
            </w:tcBorders>
            <w:hideMark/>
          </w:tcPr>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Содержание тематического модуля</w:t>
            </w:r>
          </w:p>
        </w:tc>
      </w:tr>
      <w:tr w:rsidR="00730264" w:rsidRPr="00730264" w:rsidTr="00730264">
        <w:tc>
          <w:tcPr>
            <w:tcW w:w="2198"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Блок 1.</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1)</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В гармонии с собой.</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Yourself)</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1-12</w:t>
            </w:r>
          </w:p>
        </w:tc>
        <w:tc>
          <w:tcPr>
            <w:tcW w:w="1617" w:type="dxa"/>
            <w:tcBorders>
              <w:top w:val="single" w:sz="4" w:space="0" w:color="auto"/>
              <w:left w:val="single" w:sz="4" w:space="0" w:color="auto"/>
              <w:bottom w:val="single" w:sz="4" w:space="0" w:color="auto"/>
              <w:right w:val="single" w:sz="4" w:space="0" w:color="auto"/>
            </w:tcBorders>
          </w:tcPr>
          <w:p w:rsidR="00730264" w:rsidRPr="00730264" w:rsidRDefault="00730264" w:rsidP="00730264">
            <w:pPr>
              <w:spacing w:after="0" w:line="240" w:lineRule="auto"/>
              <w:jc w:val="center"/>
              <w:rPr>
                <w:rFonts w:ascii="Times New Roman" w:hAnsi="Times New Roman"/>
                <w:sz w:val="24"/>
                <w:szCs w:val="28"/>
                <w:lang w:val="en-US"/>
              </w:rPr>
            </w:pPr>
          </w:p>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 xml:space="preserve">Данные о себе. Качества характера человека. Внешность. </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 xml:space="preserve">Понимание счастья. Стиль жизни. Здоровье в жизни человека. Слагаемые успеха гармонического развития личности. </w:t>
            </w:r>
          </w:p>
          <w:p w:rsidR="00730264" w:rsidRPr="00730264" w:rsidRDefault="00730264">
            <w:pPr>
              <w:spacing w:after="0" w:line="240" w:lineRule="auto"/>
              <w:rPr>
                <w:rFonts w:ascii="Times New Roman" w:hAnsi="Times New Roman"/>
                <w:sz w:val="24"/>
                <w:szCs w:val="28"/>
              </w:rPr>
            </w:pPr>
          </w:p>
        </w:tc>
      </w:tr>
      <w:tr w:rsidR="00730264" w:rsidRPr="00730264" w:rsidTr="00730264">
        <w:tc>
          <w:tcPr>
            <w:tcW w:w="2198"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Блок 2.</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2)</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В гармонии с другими.</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Others).</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13-24</w:t>
            </w:r>
          </w:p>
        </w:tc>
        <w:tc>
          <w:tcPr>
            <w:tcW w:w="1617"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lang w:val="en-US"/>
              </w:rPr>
            </w:pPr>
          </w:p>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прощения.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w:t>
            </w:r>
            <w:r w:rsidRPr="00730264">
              <w:rPr>
                <w:rFonts w:ascii="Times New Roman" w:hAnsi="Times New Roman"/>
                <w:sz w:val="24"/>
                <w:szCs w:val="28"/>
                <w:lang w:val="en-US"/>
              </w:rPr>
              <w:t>II.</w:t>
            </w:r>
          </w:p>
          <w:p w:rsidR="00730264" w:rsidRPr="00730264" w:rsidRDefault="00730264">
            <w:pPr>
              <w:spacing w:after="0" w:line="240" w:lineRule="auto"/>
              <w:rPr>
                <w:rFonts w:ascii="Times New Roman" w:hAnsi="Times New Roman"/>
                <w:sz w:val="24"/>
                <w:szCs w:val="28"/>
              </w:rPr>
            </w:pPr>
          </w:p>
        </w:tc>
      </w:tr>
      <w:tr w:rsidR="00730264" w:rsidRPr="00730264" w:rsidTr="00730264">
        <w:tc>
          <w:tcPr>
            <w:tcW w:w="2198"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Блок 3.</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3)</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В гармонии с природой.</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Nature).</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25-37</w:t>
            </w:r>
          </w:p>
        </w:tc>
        <w:tc>
          <w:tcPr>
            <w:tcW w:w="1617"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lang w:val="en-US"/>
              </w:rPr>
            </w:pPr>
          </w:p>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rsidR="00730264" w:rsidRPr="00730264" w:rsidRDefault="00730264">
            <w:pPr>
              <w:spacing w:after="0" w:line="240" w:lineRule="auto"/>
              <w:rPr>
                <w:rFonts w:ascii="Times New Roman" w:hAnsi="Times New Roman"/>
                <w:sz w:val="24"/>
                <w:szCs w:val="28"/>
              </w:rPr>
            </w:pPr>
          </w:p>
        </w:tc>
      </w:tr>
      <w:tr w:rsidR="00730264" w:rsidRPr="00730264" w:rsidTr="00730264">
        <w:tc>
          <w:tcPr>
            <w:tcW w:w="2198"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Блок 4.</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4)</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В гармонии с миром.</w:t>
            </w:r>
          </w:p>
          <w:p w:rsidR="00730264" w:rsidRPr="00730264" w:rsidRDefault="0073026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the World).</w:t>
            </w: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Уроки 38-50</w:t>
            </w:r>
          </w:p>
        </w:tc>
        <w:tc>
          <w:tcPr>
            <w:tcW w:w="1617"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jc w:val="center"/>
              <w:rPr>
                <w:rFonts w:ascii="Times New Roman" w:hAnsi="Times New Roman"/>
                <w:sz w:val="24"/>
                <w:szCs w:val="28"/>
              </w:rPr>
            </w:pPr>
          </w:p>
          <w:p w:rsidR="00730264" w:rsidRPr="00730264" w:rsidRDefault="0073026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730264" w:rsidRPr="00730264" w:rsidRDefault="00730264">
            <w:pPr>
              <w:spacing w:after="0" w:line="240" w:lineRule="auto"/>
              <w:rPr>
                <w:rFonts w:ascii="Times New Roman" w:hAnsi="Times New Roman"/>
                <w:sz w:val="24"/>
                <w:szCs w:val="28"/>
              </w:rPr>
            </w:pPr>
          </w:p>
          <w:p w:rsidR="00730264" w:rsidRPr="00730264" w:rsidRDefault="00730264">
            <w:pPr>
              <w:spacing w:after="0" w:line="240" w:lineRule="auto"/>
              <w:rPr>
                <w:rFonts w:ascii="Times New Roman" w:hAnsi="Times New Roman"/>
                <w:sz w:val="24"/>
                <w:szCs w:val="28"/>
              </w:rPr>
            </w:pPr>
            <w:r w:rsidRPr="00730264">
              <w:rPr>
                <w:rFonts w:ascii="Times New Roman" w:hAnsi="Times New Roman"/>
                <w:sz w:val="24"/>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730264" w:rsidRPr="00730264" w:rsidRDefault="00730264">
            <w:pPr>
              <w:spacing w:after="0" w:line="240" w:lineRule="auto"/>
              <w:rPr>
                <w:rFonts w:ascii="Times New Roman" w:hAnsi="Times New Roman"/>
                <w:sz w:val="24"/>
                <w:szCs w:val="28"/>
              </w:rPr>
            </w:pPr>
          </w:p>
        </w:tc>
      </w:tr>
    </w:tbl>
    <w:p w:rsidR="00EA6B11" w:rsidRPr="00730264" w:rsidRDefault="00EA6B11" w:rsidP="00EA6B11">
      <w:pPr>
        <w:pStyle w:val="a3"/>
        <w:spacing w:line="360" w:lineRule="auto"/>
        <w:ind w:left="0"/>
        <w:rPr>
          <w:b/>
          <w:sz w:val="22"/>
        </w:rPr>
      </w:pPr>
    </w:p>
    <w:p w:rsidR="00946DE9" w:rsidRDefault="00946DE9" w:rsidP="00730264">
      <w:pPr>
        <w:pStyle w:val="HTML"/>
        <w:ind w:left="720"/>
        <w:jc w:val="center"/>
        <w:textAlignment w:val="top"/>
        <w:rPr>
          <w:rFonts w:ascii="Times New Roman" w:hAnsi="Times New Roman"/>
          <w:b/>
          <w:sz w:val="28"/>
          <w:szCs w:val="28"/>
          <w:lang w:val="ru-RU"/>
        </w:rPr>
      </w:pPr>
      <w:r>
        <w:rPr>
          <w:rFonts w:ascii="Times New Roman" w:hAnsi="Times New Roman"/>
          <w:b/>
          <w:sz w:val="28"/>
          <w:szCs w:val="28"/>
          <w:lang w:val="ru-RU"/>
        </w:rPr>
        <w:t>Содержание учебного предмета в 11 классе</w:t>
      </w:r>
    </w:p>
    <w:p w:rsidR="00946DE9" w:rsidRDefault="00946DE9" w:rsidP="00730264">
      <w:pPr>
        <w:pStyle w:val="HTML"/>
        <w:ind w:left="720"/>
        <w:jc w:val="center"/>
        <w:textAlignment w:val="top"/>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521"/>
        <w:gridCol w:w="3955"/>
      </w:tblGrid>
      <w:tr w:rsidR="00AE3205" w:rsidRPr="00730264" w:rsidTr="002E21F7">
        <w:tc>
          <w:tcPr>
            <w:tcW w:w="2198" w:type="dxa"/>
            <w:tcBorders>
              <w:top w:val="single" w:sz="4" w:space="0" w:color="auto"/>
              <w:left w:val="single" w:sz="4" w:space="0" w:color="auto"/>
              <w:bottom w:val="single" w:sz="4" w:space="0" w:color="auto"/>
              <w:right w:val="single" w:sz="4" w:space="0" w:color="auto"/>
            </w:tcBorders>
            <w:hideMark/>
          </w:tcPr>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Содержание тематического модуля</w:t>
            </w:r>
          </w:p>
        </w:tc>
      </w:tr>
      <w:tr w:rsidR="00AE3205" w:rsidRPr="00730264" w:rsidTr="002E21F7">
        <w:tc>
          <w:tcPr>
            <w:tcW w:w="2198" w:type="dxa"/>
            <w:tcBorders>
              <w:top w:val="single" w:sz="4" w:space="0" w:color="auto"/>
              <w:left w:val="single" w:sz="4" w:space="0" w:color="auto"/>
              <w:bottom w:val="single" w:sz="4" w:space="0" w:color="auto"/>
              <w:right w:val="single" w:sz="4" w:space="0" w:color="auto"/>
            </w:tcBorders>
          </w:tcPr>
          <w:p w:rsidR="00AE3205" w:rsidRPr="00AE2400" w:rsidRDefault="00AE3205" w:rsidP="002E21F7">
            <w:pPr>
              <w:spacing w:after="0" w:line="240" w:lineRule="auto"/>
              <w:rPr>
                <w:rFonts w:ascii="Times New Roman" w:hAnsi="Times New Roman"/>
                <w:sz w:val="24"/>
                <w:szCs w:val="28"/>
                <w:lang w:val="en-US"/>
              </w:rPr>
            </w:pPr>
          </w:p>
          <w:p w:rsidR="00AE3205" w:rsidRPr="00AE2400" w:rsidRDefault="00AE3205" w:rsidP="002E21F7">
            <w:pPr>
              <w:spacing w:after="0" w:line="240" w:lineRule="auto"/>
              <w:rPr>
                <w:rFonts w:ascii="Times New Roman" w:hAnsi="Times New Roman"/>
                <w:sz w:val="24"/>
                <w:szCs w:val="28"/>
                <w:lang w:val="en-US"/>
              </w:rPr>
            </w:pPr>
            <w:r w:rsidRPr="00730264">
              <w:rPr>
                <w:rFonts w:ascii="Times New Roman" w:hAnsi="Times New Roman"/>
                <w:sz w:val="24"/>
                <w:szCs w:val="28"/>
              </w:rPr>
              <w:t>Блок</w:t>
            </w:r>
            <w:r w:rsidRPr="00AE2400">
              <w:rPr>
                <w:rFonts w:ascii="Times New Roman" w:hAnsi="Times New Roman"/>
                <w:sz w:val="24"/>
                <w:szCs w:val="28"/>
                <w:lang w:val="en-US"/>
              </w:rPr>
              <w:t xml:space="preserve"> 1.</w:t>
            </w:r>
          </w:p>
          <w:p w:rsidR="00AE3205" w:rsidRPr="00AE2400" w:rsidRDefault="00AE3205" w:rsidP="002E21F7">
            <w:pPr>
              <w:spacing w:after="0" w:line="240" w:lineRule="auto"/>
              <w:rPr>
                <w:rFonts w:ascii="Times New Roman" w:hAnsi="Times New Roman"/>
                <w:sz w:val="24"/>
                <w:szCs w:val="28"/>
                <w:lang w:val="en-US"/>
              </w:rPr>
            </w:pPr>
            <w:r w:rsidRPr="00AE2400">
              <w:rPr>
                <w:rFonts w:ascii="Times New Roman" w:hAnsi="Times New Roman"/>
                <w:sz w:val="24"/>
                <w:szCs w:val="28"/>
                <w:lang w:val="en-US"/>
              </w:rPr>
              <w:t>(</w:t>
            </w:r>
            <w:r w:rsidRPr="00730264">
              <w:rPr>
                <w:rFonts w:ascii="Times New Roman" w:hAnsi="Times New Roman"/>
                <w:sz w:val="24"/>
                <w:szCs w:val="28"/>
                <w:lang w:val="en-US"/>
              </w:rPr>
              <w:t>Unit</w:t>
            </w:r>
            <w:r w:rsidRPr="00AE2400">
              <w:rPr>
                <w:rFonts w:ascii="Times New Roman" w:hAnsi="Times New Roman"/>
                <w:sz w:val="24"/>
                <w:szCs w:val="28"/>
                <w:lang w:val="en-US"/>
              </w:rPr>
              <w:t xml:space="preserve"> 1)</w:t>
            </w:r>
          </w:p>
          <w:p w:rsidR="00AE3205" w:rsidRPr="00AE3205" w:rsidRDefault="00AE3205" w:rsidP="00AE3205">
            <w:pPr>
              <w:spacing w:after="0" w:line="240" w:lineRule="auto"/>
              <w:rPr>
                <w:rFonts w:ascii="Times New Roman" w:hAnsi="Times New Roman"/>
                <w:bCs/>
                <w:sz w:val="24"/>
                <w:szCs w:val="28"/>
                <w:lang w:val="en-US"/>
              </w:rPr>
            </w:pPr>
            <w:r w:rsidRPr="00AE3205">
              <w:rPr>
                <w:rFonts w:ascii="Times New Roman" w:hAnsi="Times New Roman"/>
                <w:bCs/>
                <w:sz w:val="24"/>
                <w:szCs w:val="28"/>
                <w:lang w:val="en-US"/>
              </w:rPr>
              <w:t>1. «</w:t>
            </w:r>
            <w:r w:rsidRPr="00AE3205">
              <w:rPr>
                <w:rFonts w:ascii="Times New Roman" w:hAnsi="Times New Roman"/>
                <w:bCs/>
                <w:sz w:val="24"/>
                <w:szCs w:val="28"/>
              </w:rPr>
              <w:t>Шаги</w:t>
            </w:r>
            <w:r w:rsidRPr="00AE3205">
              <w:rPr>
                <w:rFonts w:ascii="Times New Roman" w:hAnsi="Times New Roman"/>
                <w:bCs/>
                <w:sz w:val="24"/>
                <w:szCs w:val="28"/>
                <w:lang w:val="en-US"/>
              </w:rPr>
              <w:t xml:space="preserve"> </w:t>
            </w:r>
            <w:r w:rsidRPr="00AE3205">
              <w:rPr>
                <w:rFonts w:ascii="Times New Roman" w:hAnsi="Times New Roman"/>
                <w:bCs/>
                <w:sz w:val="24"/>
                <w:szCs w:val="28"/>
              </w:rPr>
              <w:t>к</w:t>
            </w:r>
            <w:r w:rsidRPr="00AE3205">
              <w:rPr>
                <w:rFonts w:ascii="Times New Roman" w:hAnsi="Times New Roman"/>
                <w:bCs/>
                <w:sz w:val="24"/>
                <w:szCs w:val="28"/>
                <w:lang w:val="en-US"/>
              </w:rPr>
              <w:t xml:space="preserve"> </w:t>
            </w:r>
            <w:r w:rsidRPr="00AE3205">
              <w:rPr>
                <w:rFonts w:ascii="Times New Roman" w:hAnsi="Times New Roman"/>
                <w:bCs/>
                <w:sz w:val="24"/>
                <w:szCs w:val="28"/>
              </w:rPr>
              <w:t>вашей</w:t>
            </w:r>
            <w:r w:rsidRPr="00AE3205">
              <w:rPr>
                <w:rFonts w:ascii="Times New Roman" w:hAnsi="Times New Roman"/>
                <w:bCs/>
                <w:sz w:val="24"/>
                <w:szCs w:val="28"/>
                <w:lang w:val="en-US"/>
              </w:rPr>
              <w:t xml:space="preserve"> </w:t>
            </w:r>
            <w:r w:rsidRPr="00AE3205">
              <w:rPr>
                <w:rFonts w:ascii="Times New Roman" w:hAnsi="Times New Roman"/>
                <w:bCs/>
                <w:sz w:val="24"/>
                <w:szCs w:val="28"/>
              </w:rPr>
              <w:t>карьере</w:t>
            </w:r>
            <w:r w:rsidRPr="00AE3205">
              <w:rPr>
                <w:rFonts w:ascii="Times New Roman" w:hAnsi="Times New Roman"/>
                <w:bCs/>
                <w:sz w:val="24"/>
                <w:szCs w:val="28"/>
                <w:lang w:val="en-US"/>
              </w:rPr>
              <w:t>» (Steps to your career.)</w:t>
            </w:r>
          </w:p>
          <w:p w:rsidR="00AE3205" w:rsidRPr="00AE3205" w:rsidRDefault="00AE3205" w:rsidP="00AE3205">
            <w:pPr>
              <w:spacing w:after="0" w:line="240" w:lineRule="auto"/>
              <w:rPr>
                <w:rFonts w:ascii="Times New Roman" w:hAnsi="Times New Roman"/>
                <w:sz w:val="24"/>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AE3205" w:rsidRPr="00AE3205" w:rsidRDefault="00AE3205" w:rsidP="002E21F7">
            <w:pPr>
              <w:spacing w:after="0" w:line="240" w:lineRule="auto"/>
              <w:jc w:val="center"/>
              <w:rPr>
                <w:rFonts w:ascii="Times New Roman" w:hAnsi="Times New Roman"/>
                <w:sz w:val="24"/>
                <w:szCs w:val="28"/>
                <w:lang w:val="en-US"/>
              </w:rPr>
            </w:pPr>
          </w:p>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AE3205">
              <w:rPr>
                <w:rFonts w:ascii="Times New Roman" w:hAnsi="Times New Roman"/>
                <w:sz w:val="24"/>
                <w:szCs w:val="28"/>
              </w:rPr>
              <w:t> 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tc>
      </w:tr>
      <w:tr w:rsidR="00AE3205" w:rsidRPr="00730264" w:rsidTr="002E21F7">
        <w:tc>
          <w:tcPr>
            <w:tcW w:w="2198"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Блок 2.</w:t>
            </w: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2)</w:t>
            </w:r>
          </w:p>
          <w:p w:rsidR="00AE3205" w:rsidRPr="00AE3205" w:rsidRDefault="00AE3205" w:rsidP="002E21F7">
            <w:pPr>
              <w:spacing w:after="0" w:line="240" w:lineRule="auto"/>
              <w:rPr>
                <w:rFonts w:ascii="Times New Roman" w:hAnsi="Times New Roman"/>
                <w:sz w:val="24"/>
                <w:szCs w:val="28"/>
                <w:lang w:val="en-US"/>
              </w:rPr>
            </w:pPr>
            <w:r w:rsidRPr="00AE3205">
              <w:rPr>
                <w:rFonts w:ascii="Times New Roman" w:hAnsi="Times New Roman"/>
                <w:sz w:val="24"/>
                <w:szCs w:val="28"/>
                <w:lang w:val="en-US"/>
              </w:rPr>
              <w:t> </w:t>
            </w: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пониманию</w:t>
            </w:r>
            <w:r w:rsidRPr="00AE3205">
              <w:rPr>
                <w:rFonts w:ascii="Times New Roman" w:hAnsi="Times New Roman"/>
                <w:sz w:val="24"/>
                <w:szCs w:val="28"/>
                <w:lang w:val="en-US"/>
              </w:rPr>
              <w:t> </w:t>
            </w:r>
            <w:r w:rsidRPr="00AE3205">
              <w:rPr>
                <w:rFonts w:ascii="Times New Roman" w:hAnsi="Times New Roman"/>
                <w:sz w:val="24"/>
                <w:szCs w:val="28"/>
              </w:rPr>
              <w:t>культуры</w:t>
            </w:r>
            <w:r w:rsidRPr="00AE2400">
              <w:rPr>
                <w:rFonts w:ascii="Times New Roman" w:hAnsi="Times New Roman"/>
                <w:sz w:val="24"/>
                <w:szCs w:val="28"/>
              </w:rPr>
              <w:t xml:space="preserve">. </w:t>
            </w:r>
            <w:r w:rsidRPr="00AE3205">
              <w:rPr>
                <w:rFonts w:ascii="Times New Roman" w:hAnsi="Times New Roman"/>
                <w:sz w:val="24"/>
                <w:szCs w:val="28"/>
                <w:lang w:val="en-US"/>
              </w:rPr>
              <w:t>(Steps to Understanding culture.)</w:t>
            </w:r>
          </w:p>
        </w:tc>
        <w:tc>
          <w:tcPr>
            <w:tcW w:w="1617"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lang w:val="en-US"/>
              </w:rPr>
            </w:pPr>
          </w:p>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AE3205">
              <w:rPr>
                <w:rFonts w:ascii="Times New Roman" w:hAnsi="Times New Roman"/>
                <w:sz w:val="24"/>
                <w:szCs w:val="28"/>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tc>
      </w:tr>
      <w:tr w:rsidR="00AE3205" w:rsidRPr="00730264" w:rsidTr="002E21F7">
        <w:tc>
          <w:tcPr>
            <w:tcW w:w="2198"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Блок 3.</w:t>
            </w: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3)</w:t>
            </w:r>
          </w:p>
          <w:p w:rsidR="00AE3205" w:rsidRPr="00AE3205" w:rsidRDefault="00AE3205" w:rsidP="002E21F7">
            <w:pPr>
              <w:spacing w:after="0" w:line="240" w:lineRule="auto"/>
              <w:rPr>
                <w:rFonts w:ascii="Times New Roman" w:hAnsi="Times New Roman"/>
                <w:sz w:val="24"/>
                <w:szCs w:val="28"/>
                <w:lang w:val="en-US"/>
              </w:rPr>
            </w:pPr>
            <w:r w:rsidRPr="00AE3205">
              <w:rPr>
                <w:rFonts w:ascii="Times New Roman" w:hAnsi="Times New Roman"/>
                <w:sz w:val="24"/>
                <w:szCs w:val="28"/>
                <w:lang w:val="en-US"/>
              </w:rPr>
              <w:t> </w:t>
            </w: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эффективной</w:t>
            </w:r>
            <w:r w:rsidRPr="00AE3205">
              <w:rPr>
                <w:rFonts w:ascii="Times New Roman" w:hAnsi="Times New Roman"/>
                <w:sz w:val="24"/>
                <w:szCs w:val="28"/>
                <w:lang w:val="en-US"/>
              </w:rPr>
              <w:t> </w:t>
            </w:r>
            <w:r w:rsidRPr="00AE3205">
              <w:rPr>
                <w:rFonts w:ascii="Times New Roman" w:hAnsi="Times New Roman"/>
                <w:sz w:val="24"/>
                <w:szCs w:val="28"/>
              </w:rPr>
              <w:t>коммуникации</w:t>
            </w:r>
            <w:r w:rsidRPr="00AE2400">
              <w:rPr>
                <w:rFonts w:ascii="Times New Roman" w:hAnsi="Times New Roman"/>
                <w:sz w:val="24"/>
                <w:szCs w:val="28"/>
              </w:rPr>
              <w:t xml:space="preserve">. </w:t>
            </w:r>
            <w:r w:rsidRPr="00AE3205">
              <w:rPr>
                <w:rFonts w:ascii="Times New Roman" w:hAnsi="Times New Roman"/>
                <w:sz w:val="24"/>
                <w:szCs w:val="28"/>
                <w:lang w:val="en-US"/>
              </w:rPr>
              <w:t>(Steps to Effective Communicating.)</w:t>
            </w:r>
          </w:p>
        </w:tc>
        <w:tc>
          <w:tcPr>
            <w:tcW w:w="1617"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lang w:val="en-US"/>
              </w:rPr>
            </w:pPr>
          </w:p>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AE3205">
              <w:rPr>
                <w:rFonts w:ascii="Times New Roman" w:hAnsi="Times New Roman"/>
                <w:sz w:val="24"/>
                <w:szCs w:val="28"/>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r>
      <w:tr w:rsidR="00AE3205" w:rsidRPr="00730264" w:rsidTr="002E21F7">
        <w:tc>
          <w:tcPr>
            <w:tcW w:w="2198"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Блок 4.</w:t>
            </w:r>
          </w:p>
          <w:p w:rsidR="00AE3205" w:rsidRPr="00730264" w:rsidRDefault="00AE3205" w:rsidP="002E21F7">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4)</w:t>
            </w:r>
          </w:p>
          <w:p w:rsidR="00AE3205" w:rsidRPr="00AE3205" w:rsidRDefault="00AE3205" w:rsidP="002E21F7">
            <w:pPr>
              <w:spacing w:after="0" w:line="240" w:lineRule="auto"/>
              <w:rPr>
                <w:rFonts w:ascii="Times New Roman" w:hAnsi="Times New Roman"/>
                <w:sz w:val="24"/>
                <w:szCs w:val="28"/>
                <w:lang w:val="en-US"/>
              </w:rPr>
            </w:pPr>
            <w:r w:rsidRPr="00AE3205">
              <w:rPr>
                <w:rFonts w:ascii="Times New Roman" w:hAnsi="Times New Roman"/>
                <w:sz w:val="24"/>
                <w:szCs w:val="28"/>
              </w:rPr>
              <w:t>Шаги</w:t>
            </w:r>
            <w:r w:rsidRPr="00AE2400">
              <w:rPr>
                <w:rFonts w:ascii="Times New Roman" w:hAnsi="Times New Roman"/>
                <w:sz w:val="24"/>
                <w:szCs w:val="28"/>
              </w:rPr>
              <w:t xml:space="preserve"> </w:t>
            </w:r>
            <w:r w:rsidRPr="00AE3205">
              <w:rPr>
                <w:rFonts w:ascii="Times New Roman" w:hAnsi="Times New Roman"/>
                <w:sz w:val="24"/>
                <w:szCs w:val="28"/>
              </w:rPr>
              <w:t>к</w:t>
            </w:r>
            <w:r w:rsidRPr="00AE2400">
              <w:rPr>
                <w:rFonts w:ascii="Times New Roman" w:hAnsi="Times New Roman"/>
                <w:sz w:val="24"/>
                <w:szCs w:val="28"/>
              </w:rPr>
              <w:t xml:space="preserve"> </w:t>
            </w:r>
            <w:r w:rsidRPr="00AE3205">
              <w:rPr>
                <w:rFonts w:ascii="Times New Roman" w:hAnsi="Times New Roman"/>
                <w:sz w:val="24"/>
                <w:szCs w:val="28"/>
              </w:rPr>
              <w:t>будущему</w:t>
            </w:r>
            <w:r w:rsidRPr="00AE2400">
              <w:rPr>
                <w:rFonts w:ascii="Times New Roman" w:hAnsi="Times New Roman"/>
                <w:sz w:val="24"/>
                <w:szCs w:val="28"/>
              </w:rPr>
              <w:t xml:space="preserve">. </w:t>
            </w:r>
            <w:r w:rsidRPr="00AE3205">
              <w:rPr>
                <w:rFonts w:ascii="Times New Roman" w:hAnsi="Times New Roman"/>
                <w:sz w:val="24"/>
                <w:szCs w:val="28"/>
                <w:lang w:val="en-US"/>
              </w:rPr>
              <w:t>(Steps to the Future.)</w:t>
            </w:r>
          </w:p>
        </w:tc>
        <w:tc>
          <w:tcPr>
            <w:tcW w:w="1617" w:type="dxa"/>
            <w:tcBorders>
              <w:top w:val="single" w:sz="4" w:space="0" w:color="auto"/>
              <w:left w:val="single" w:sz="4" w:space="0" w:color="auto"/>
              <w:bottom w:val="single" w:sz="4" w:space="0" w:color="auto"/>
              <w:right w:val="single" w:sz="4" w:space="0" w:color="auto"/>
            </w:tcBorders>
          </w:tcPr>
          <w:p w:rsidR="00AE3205" w:rsidRPr="00AE3205" w:rsidRDefault="00AE3205" w:rsidP="002E21F7">
            <w:pPr>
              <w:spacing w:after="0" w:line="240" w:lineRule="auto"/>
              <w:jc w:val="center"/>
              <w:rPr>
                <w:rFonts w:ascii="Times New Roman" w:hAnsi="Times New Roman"/>
                <w:sz w:val="24"/>
                <w:szCs w:val="28"/>
                <w:lang w:val="en-US"/>
              </w:rPr>
            </w:pPr>
          </w:p>
          <w:p w:rsidR="00AE3205" w:rsidRPr="00730264" w:rsidRDefault="00AE3205" w:rsidP="002E21F7">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AE3205" w:rsidRPr="00730264" w:rsidRDefault="00AE3205" w:rsidP="002E21F7">
            <w:pPr>
              <w:spacing w:after="0" w:line="240" w:lineRule="auto"/>
              <w:rPr>
                <w:rFonts w:ascii="Times New Roman" w:hAnsi="Times New Roman"/>
                <w:sz w:val="24"/>
                <w:szCs w:val="28"/>
              </w:rPr>
            </w:pPr>
          </w:p>
          <w:p w:rsidR="00AE3205" w:rsidRPr="00AE3205" w:rsidRDefault="00AE3205" w:rsidP="00AE3205">
            <w:pPr>
              <w:spacing w:after="0" w:line="240" w:lineRule="auto"/>
              <w:rPr>
                <w:rFonts w:ascii="Times New Roman" w:hAnsi="Times New Roman"/>
                <w:sz w:val="24"/>
                <w:szCs w:val="28"/>
              </w:rPr>
            </w:pPr>
            <w:r w:rsidRPr="00AE3205">
              <w:rPr>
                <w:rFonts w:ascii="Times New Roman" w:hAnsi="Times New Roman"/>
                <w:sz w:val="24"/>
                <w:szCs w:val="28"/>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AE3205" w:rsidRPr="00730264" w:rsidRDefault="00AE3205" w:rsidP="002E21F7">
            <w:pPr>
              <w:spacing w:after="0" w:line="240" w:lineRule="auto"/>
              <w:rPr>
                <w:rFonts w:ascii="Times New Roman" w:hAnsi="Times New Roman"/>
                <w:sz w:val="24"/>
                <w:szCs w:val="28"/>
              </w:rPr>
            </w:pPr>
          </w:p>
        </w:tc>
      </w:tr>
    </w:tbl>
    <w:p w:rsidR="00AE3205" w:rsidRDefault="00AE3205" w:rsidP="00730264">
      <w:pPr>
        <w:pStyle w:val="HTML"/>
        <w:ind w:left="720"/>
        <w:jc w:val="center"/>
        <w:textAlignment w:val="top"/>
        <w:rPr>
          <w:rFonts w:ascii="Times New Roman" w:hAnsi="Times New Roman"/>
          <w:b/>
          <w:sz w:val="28"/>
          <w:szCs w:val="28"/>
          <w:lang w:val="ru-RU"/>
        </w:rPr>
      </w:pPr>
    </w:p>
    <w:p w:rsidR="00730264" w:rsidRDefault="00730264" w:rsidP="00730264">
      <w:pPr>
        <w:pStyle w:val="HTML"/>
        <w:ind w:left="720"/>
        <w:jc w:val="center"/>
        <w:textAlignment w:val="top"/>
        <w:rPr>
          <w:rFonts w:ascii="Times New Roman" w:hAnsi="Times New Roman"/>
          <w:b/>
          <w:sz w:val="28"/>
          <w:szCs w:val="28"/>
        </w:rPr>
      </w:pPr>
      <w:r>
        <w:rPr>
          <w:rFonts w:ascii="Times New Roman" w:hAnsi="Times New Roman"/>
          <w:b/>
          <w:sz w:val="28"/>
          <w:szCs w:val="28"/>
        </w:rPr>
        <w:t>Контрольно-тестовые задания</w:t>
      </w:r>
      <w:r w:rsidR="00D3309C">
        <w:rPr>
          <w:rFonts w:ascii="Times New Roman" w:hAnsi="Times New Roman"/>
          <w:b/>
          <w:sz w:val="28"/>
          <w:szCs w:val="28"/>
          <w:lang w:val="ru-RU"/>
        </w:rPr>
        <w:t xml:space="preserve"> в 10 классе</w:t>
      </w:r>
      <w:r>
        <w:rPr>
          <w:rFonts w:ascii="Times New Roman" w:hAnsi="Times New Roman"/>
          <w:b/>
          <w:sz w:val="28"/>
          <w:szCs w:val="28"/>
        </w:rPr>
        <w:t>.</w:t>
      </w:r>
    </w:p>
    <w:p w:rsidR="00730264" w:rsidRDefault="00730264" w:rsidP="00730264">
      <w:pPr>
        <w:pStyle w:val="HTML"/>
        <w:ind w:left="720"/>
        <w:jc w:val="center"/>
        <w:textAlignment w:val="top"/>
        <w:rPr>
          <w:rFonts w:ascii="Times New Roman" w:hAnsi="Times New Roman"/>
          <w:b/>
          <w:sz w:val="28"/>
          <w:szCs w:val="28"/>
        </w:rPr>
      </w:pPr>
    </w:p>
    <w:tbl>
      <w:tblPr>
        <w:tblW w:w="99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730264" w:rsidRPr="007D28C6" w:rsidTr="00730264">
        <w:tc>
          <w:tcPr>
            <w:tcW w:w="1503"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jc w:val="center"/>
              <w:rPr>
                <w:rFonts w:ascii="Times New Roman" w:hAnsi="Times New Roman"/>
                <w:b/>
                <w:i/>
                <w:sz w:val="24"/>
                <w:szCs w:val="28"/>
              </w:rPr>
            </w:pPr>
            <w:r w:rsidRPr="007D28C6">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spacing w:after="0"/>
              <w:jc w:val="center"/>
              <w:rPr>
                <w:rFonts w:ascii="Times New Roman" w:hAnsi="Times New Roman"/>
                <w:b/>
                <w:i/>
                <w:sz w:val="24"/>
                <w:szCs w:val="28"/>
              </w:rPr>
            </w:pPr>
            <w:r w:rsidRPr="007D28C6">
              <w:rPr>
                <w:rFonts w:ascii="Times New Roman" w:hAnsi="Times New Roman"/>
                <w:b/>
                <w:i/>
                <w:sz w:val="24"/>
                <w:szCs w:val="28"/>
              </w:rPr>
              <w:t>№п/п</w:t>
            </w:r>
          </w:p>
          <w:p w:rsidR="00730264" w:rsidRPr="007D28C6" w:rsidRDefault="00730264">
            <w:pPr>
              <w:spacing w:after="0"/>
              <w:jc w:val="center"/>
              <w:rPr>
                <w:rFonts w:ascii="Times New Roman" w:hAnsi="Times New Roman"/>
                <w:b/>
                <w:i/>
                <w:sz w:val="24"/>
                <w:szCs w:val="28"/>
              </w:rPr>
            </w:pPr>
            <w:r w:rsidRPr="007D28C6">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spacing w:after="0"/>
              <w:jc w:val="center"/>
              <w:rPr>
                <w:rFonts w:ascii="Times New Roman" w:hAnsi="Times New Roman"/>
                <w:b/>
                <w:i/>
                <w:sz w:val="24"/>
                <w:szCs w:val="28"/>
              </w:rPr>
            </w:pPr>
            <w:r w:rsidRPr="007D28C6">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spacing w:after="0"/>
              <w:jc w:val="center"/>
              <w:rPr>
                <w:rFonts w:ascii="Times New Roman" w:hAnsi="Times New Roman"/>
                <w:b/>
                <w:i/>
                <w:sz w:val="24"/>
                <w:szCs w:val="28"/>
              </w:rPr>
            </w:pPr>
            <w:r w:rsidRPr="007D28C6">
              <w:rPr>
                <w:rFonts w:ascii="Times New Roman" w:hAnsi="Times New Roman"/>
                <w:b/>
                <w:i/>
                <w:sz w:val="24"/>
                <w:szCs w:val="28"/>
              </w:rPr>
              <w:t xml:space="preserve">Вид </w:t>
            </w:r>
          </w:p>
          <w:p w:rsidR="00730264" w:rsidRPr="007D28C6" w:rsidRDefault="00730264">
            <w:pPr>
              <w:spacing w:after="0"/>
              <w:jc w:val="center"/>
              <w:rPr>
                <w:rFonts w:ascii="Times New Roman" w:hAnsi="Times New Roman"/>
                <w:b/>
                <w:i/>
                <w:sz w:val="24"/>
                <w:szCs w:val="28"/>
              </w:rPr>
            </w:pPr>
            <w:r w:rsidRPr="007D28C6">
              <w:rPr>
                <w:rFonts w:ascii="Times New Roman" w:hAnsi="Times New Roman"/>
                <w:b/>
                <w:i/>
                <w:sz w:val="24"/>
                <w:szCs w:val="28"/>
              </w:rPr>
              <w:t>Контроля</w:t>
            </w:r>
          </w:p>
        </w:tc>
      </w:tr>
      <w:tr w:rsidR="00730264" w:rsidRPr="007D28C6" w:rsidTr="00730264">
        <w:tc>
          <w:tcPr>
            <w:tcW w:w="1503" w:type="dxa"/>
            <w:vMerge w:val="restart"/>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t>I</w:t>
            </w:r>
          </w:p>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1</w:t>
            </w:r>
          </w:p>
        </w:tc>
        <w:tc>
          <w:tcPr>
            <w:tcW w:w="516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spacing w:after="0"/>
              <w:jc w:val="center"/>
              <w:rPr>
                <w:rFonts w:ascii="Times New Roman" w:hAnsi="Times New Roman"/>
                <w:sz w:val="24"/>
                <w:szCs w:val="28"/>
                <w:lang w:val="en-US"/>
              </w:rPr>
            </w:pPr>
            <w:r w:rsidRPr="007D28C6">
              <w:rPr>
                <w:rFonts w:ascii="Times New Roman" w:hAnsi="Times New Roman"/>
                <w:sz w:val="24"/>
                <w:szCs w:val="28"/>
              </w:rPr>
              <w:t>В</w:t>
            </w:r>
            <w:r w:rsidRPr="007D28C6">
              <w:rPr>
                <w:rFonts w:ascii="Times New Roman" w:hAnsi="Times New Roman"/>
                <w:sz w:val="24"/>
                <w:szCs w:val="28"/>
                <w:lang w:val="en-US"/>
              </w:rPr>
              <w:t xml:space="preserve"> </w:t>
            </w:r>
            <w:r w:rsidRPr="007D28C6">
              <w:rPr>
                <w:rFonts w:ascii="Times New Roman" w:hAnsi="Times New Roman"/>
                <w:sz w:val="24"/>
                <w:szCs w:val="28"/>
              </w:rPr>
              <w:t>гармонии</w:t>
            </w:r>
            <w:r w:rsidRPr="007D28C6">
              <w:rPr>
                <w:rFonts w:ascii="Times New Roman" w:hAnsi="Times New Roman"/>
                <w:sz w:val="24"/>
                <w:szCs w:val="28"/>
                <w:lang w:val="en-US"/>
              </w:rPr>
              <w:t xml:space="preserve"> </w:t>
            </w:r>
            <w:r w:rsidRPr="007D28C6">
              <w:rPr>
                <w:rFonts w:ascii="Times New Roman" w:hAnsi="Times New Roman"/>
                <w:sz w:val="24"/>
                <w:szCs w:val="28"/>
              </w:rPr>
              <w:t>с</w:t>
            </w:r>
            <w:r w:rsidRPr="007D28C6">
              <w:rPr>
                <w:rFonts w:ascii="Times New Roman" w:hAnsi="Times New Roman"/>
                <w:sz w:val="24"/>
                <w:szCs w:val="28"/>
                <w:lang w:val="en-US"/>
              </w:rPr>
              <w:t xml:space="preserve"> </w:t>
            </w:r>
            <w:r w:rsidRPr="007D28C6">
              <w:rPr>
                <w:rFonts w:ascii="Times New Roman" w:hAnsi="Times New Roman"/>
                <w:sz w:val="24"/>
                <w:szCs w:val="28"/>
              </w:rPr>
              <w:t>собой</w:t>
            </w:r>
            <w:r w:rsidRPr="007D28C6">
              <w:rPr>
                <w:rFonts w:ascii="Times New Roman" w:hAnsi="Times New Roman"/>
                <w:sz w:val="24"/>
                <w:szCs w:val="28"/>
                <w:lang w:val="en-US"/>
              </w:rPr>
              <w:t>.</w:t>
            </w:r>
          </w:p>
          <w:p w:rsidR="00730264" w:rsidRPr="007D28C6" w:rsidRDefault="00730264">
            <w:pPr>
              <w:spacing w:after="0"/>
              <w:jc w:val="center"/>
              <w:rPr>
                <w:rFonts w:ascii="Times New Roman" w:hAnsi="Times New Roman"/>
                <w:sz w:val="24"/>
                <w:szCs w:val="28"/>
                <w:lang w:val="en-US"/>
              </w:rPr>
            </w:pPr>
            <w:r w:rsidRPr="007D28C6">
              <w:rPr>
                <w:rFonts w:ascii="Times New Roman" w:hAnsi="Times New Roman"/>
                <w:sz w:val="24"/>
                <w:szCs w:val="28"/>
                <w:lang w:val="en-US"/>
              </w:rPr>
              <w:t>(In Harmony with Yourself.)</w:t>
            </w:r>
          </w:p>
        </w:tc>
        <w:tc>
          <w:tcPr>
            <w:tcW w:w="240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730264" w:rsidRPr="007D28C6" w:rsidTr="00730264">
        <w:tc>
          <w:tcPr>
            <w:tcW w:w="1503" w:type="dxa"/>
            <w:vMerge/>
            <w:tcBorders>
              <w:top w:val="single" w:sz="4" w:space="0" w:color="000000"/>
              <w:left w:val="single" w:sz="4" w:space="0" w:color="000000"/>
              <w:bottom w:val="single" w:sz="4" w:space="0" w:color="000000"/>
              <w:right w:val="single" w:sz="4" w:space="0" w:color="000000"/>
            </w:tcBorders>
          </w:tcPr>
          <w:p w:rsidR="00730264" w:rsidRPr="007D28C6" w:rsidRDefault="00730264">
            <w:pPr>
              <w:pStyle w:val="HTML"/>
              <w:jc w:val="center"/>
              <w:textAlignment w:val="top"/>
              <w:rPr>
                <w:rFonts w:ascii="Times New Roman" w:hAnsi="Times New Roman"/>
                <w:sz w:val="24"/>
                <w:szCs w:val="28"/>
                <w:lang w:val="en-US"/>
              </w:rPr>
            </w:pPr>
          </w:p>
        </w:tc>
        <w:tc>
          <w:tcPr>
            <w:tcW w:w="908" w:type="dxa"/>
            <w:tcBorders>
              <w:top w:val="single" w:sz="4" w:space="0" w:color="000000"/>
              <w:left w:val="single" w:sz="4" w:space="0" w:color="000000"/>
              <w:bottom w:val="single" w:sz="4" w:space="0" w:color="000000"/>
              <w:right w:val="single" w:sz="4" w:space="0" w:color="000000"/>
            </w:tcBorders>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2</w:t>
            </w:r>
          </w:p>
        </w:tc>
        <w:tc>
          <w:tcPr>
            <w:tcW w:w="5160" w:type="dxa"/>
            <w:tcBorders>
              <w:top w:val="single" w:sz="4" w:space="0" w:color="000000"/>
              <w:left w:val="single" w:sz="4" w:space="0" w:color="000000"/>
              <w:bottom w:val="single" w:sz="4" w:space="0" w:color="000000"/>
              <w:right w:val="single" w:sz="4" w:space="0" w:color="000000"/>
            </w:tcBorders>
          </w:tcPr>
          <w:p w:rsidR="00730264" w:rsidRPr="007D28C6" w:rsidRDefault="00730264">
            <w:pPr>
              <w:spacing w:after="0"/>
              <w:jc w:val="center"/>
              <w:rPr>
                <w:rFonts w:ascii="Times New Roman" w:hAnsi="Times New Roman"/>
                <w:sz w:val="24"/>
                <w:szCs w:val="28"/>
              </w:rPr>
            </w:pPr>
            <w:r w:rsidRPr="007D28C6">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730264" w:rsidRPr="007D28C6" w:rsidTr="00AA76DC">
        <w:tc>
          <w:tcPr>
            <w:tcW w:w="1503" w:type="dxa"/>
            <w:vMerge w:val="restart"/>
            <w:tcBorders>
              <w:top w:val="single" w:sz="4" w:space="0" w:color="000000"/>
              <w:left w:val="single" w:sz="4" w:space="0" w:color="000000"/>
              <w:right w:val="single" w:sz="4" w:space="0" w:color="000000"/>
            </w:tcBorders>
            <w:vAlign w:val="center"/>
          </w:tcPr>
          <w:p w:rsidR="00730264" w:rsidRPr="007D28C6" w:rsidRDefault="00730264">
            <w:pPr>
              <w:spacing w:after="0" w:line="240" w:lineRule="auto"/>
              <w:rPr>
                <w:rFonts w:ascii="Times New Roman" w:eastAsia="MS Mincho" w:hAnsi="Times New Roman"/>
                <w:sz w:val="24"/>
                <w:szCs w:val="28"/>
                <w:lang w:eastAsia="ja-JP"/>
              </w:rPr>
            </w:pPr>
            <w:r w:rsidRPr="007D28C6">
              <w:rPr>
                <w:rFonts w:ascii="Times New Roman" w:eastAsia="MS Mincho" w:hAnsi="Times New Roman"/>
                <w:sz w:val="24"/>
                <w:szCs w:val="28"/>
                <w:lang w:val="en-US" w:eastAsia="ja-JP"/>
              </w:rPr>
              <w:t xml:space="preserve">II </w:t>
            </w:r>
            <w:r w:rsidRPr="007D28C6">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3</w:t>
            </w:r>
          </w:p>
        </w:tc>
        <w:tc>
          <w:tcPr>
            <w:tcW w:w="5160"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spacing w:after="0"/>
              <w:jc w:val="center"/>
              <w:rPr>
                <w:rFonts w:ascii="Times New Roman" w:hAnsi="Times New Roman"/>
                <w:sz w:val="24"/>
                <w:szCs w:val="28"/>
                <w:lang w:val="en-US"/>
              </w:rPr>
            </w:pPr>
            <w:r w:rsidRPr="007D28C6">
              <w:rPr>
                <w:rFonts w:ascii="Times New Roman" w:hAnsi="Times New Roman"/>
                <w:sz w:val="24"/>
                <w:szCs w:val="28"/>
              </w:rPr>
              <w:t>В</w:t>
            </w:r>
            <w:r w:rsidRPr="007D28C6">
              <w:rPr>
                <w:rFonts w:ascii="Times New Roman" w:hAnsi="Times New Roman"/>
                <w:sz w:val="24"/>
                <w:szCs w:val="28"/>
                <w:lang w:val="en-US"/>
              </w:rPr>
              <w:t xml:space="preserve"> </w:t>
            </w:r>
            <w:r w:rsidRPr="007D28C6">
              <w:rPr>
                <w:rFonts w:ascii="Times New Roman" w:hAnsi="Times New Roman"/>
                <w:sz w:val="24"/>
                <w:szCs w:val="28"/>
              </w:rPr>
              <w:t>гармонии</w:t>
            </w:r>
            <w:r w:rsidRPr="007D28C6">
              <w:rPr>
                <w:rFonts w:ascii="Times New Roman" w:hAnsi="Times New Roman"/>
                <w:sz w:val="24"/>
                <w:szCs w:val="28"/>
                <w:lang w:val="en-US"/>
              </w:rPr>
              <w:t xml:space="preserve"> </w:t>
            </w:r>
            <w:r w:rsidRPr="007D28C6">
              <w:rPr>
                <w:rFonts w:ascii="Times New Roman" w:hAnsi="Times New Roman"/>
                <w:sz w:val="24"/>
                <w:szCs w:val="28"/>
              </w:rPr>
              <w:t>с</w:t>
            </w:r>
            <w:r w:rsidRPr="007D28C6">
              <w:rPr>
                <w:rFonts w:ascii="Times New Roman" w:hAnsi="Times New Roman"/>
                <w:sz w:val="24"/>
                <w:szCs w:val="28"/>
                <w:lang w:val="en-US"/>
              </w:rPr>
              <w:t xml:space="preserve"> </w:t>
            </w:r>
            <w:r w:rsidRPr="007D28C6">
              <w:rPr>
                <w:rFonts w:ascii="Times New Roman" w:hAnsi="Times New Roman"/>
                <w:sz w:val="24"/>
                <w:szCs w:val="28"/>
              </w:rPr>
              <w:t>другими</w:t>
            </w:r>
            <w:r w:rsidRPr="007D28C6">
              <w:rPr>
                <w:rFonts w:ascii="Times New Roman" w:hAnsi="Times New Roman"/>
                <w:sz w:val="24"/>
                <w:szCs w:val="28"/>
                <w:lang w:val="en-US"/>
              </w:rPr>
              <w:t xml:space="preserve">. </w:t>
            </w:r>
          </w:p>
          <w:p w:rsidR="00730264" w:rsidRPr="007D28C6" w:rsidRDefault="00730264" w:rsidP="00AA76DC">
            <w:pPr>
              <w:spacing w:after="0"/>
              <w:jc w:val="center"/>
              <w:rPr>
                <w:rFonts w:ascii="Times New Roman" w:hAnsi="Times New Roman"/>
                <w:sz w:val="24"/>
                <w:szCs w:val="28"/>
                <w:lang w:val="en-US"/>
              </w:rPr>
            </w:pPr>
            <w:r w:rsidRPr="007D28C6">
              <w:rPr>
                <w:rFonts w:ascii="Times New Roman" w:hAnsi="Times New Roman"/>
                <w:sz w:val="24"/>
                <w:szCs w:val="28"/>
                <w:lang w:val="en-US"/>
              </w:rPr>
              <w:t>(In Harmony with Others.)</w:t>
            </w:r>
          </w:p>
        </w:tc>
        <w:tc>
          <w:tcPr>
            <w:tcW w:w="2400"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730264" w:rsidRPr="007D28C6" w:rsidTr="00AA76DC">
        <w:tc>
          <w:tcPr>
            <w:tcW w:w="1503" w:type="dxa"/>
            <w:vMerge/>
            <w:tcBorders>
              <w:left w:val="single" w:sz="4" w:space="0" w:color="000000"/>
              <w:bottom w:val="single" w:sz="4" w:space="0" w:color="000000"/>
              <w:right w:val="single" w:sz="4" w:space="0" w:color="000000"/>
            </w:tcBorders>
            <w:vAlign w:val="center"/>
          </w:tcPr>
          <w:p w:rsidR="00730264" w:rsidRPr="007D28C6" w:rsidRDefault="00730264">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4</w:t>
            </w:r>
          </w:p>
        </w:tc>
        <w:tc>
          <w:tcPr>
            <w:tcW w:w="5160"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spacing w:after="0"/>
              <w:jc w:val="center"/>
              <w:rPr>
                <w:rFonts w:ascii="Times New Roman" w:hAnsi="Times New Roman"/>
                <w:sz w:val="24"/>
                <w:szCs w:val="28"/>
              </w:rPr>
            </w:pPr>
            <w:r w:rsidRPr="007D28C6">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730264" w:rsidRPr="007D28C6" w:rsidRDefault="00730264" w:rsidP="00AA76DC">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730264" w:rsidRPr="007D28C6" w:rsidTr="00730264">
        <w:tc>
          <w:tcPr>
            <w:tcW w:w="1503" w:type="dxa"/>
            <w:vMerge w:val="restart"/>
            <w:tcBorders>
              <w:top w:val="single" w:sz="4" w:space="0" w:color="000000"/>
              <w:left w:val="single" w:sz="4" w:space="0" w:color="000000"/>
              <w:bottom w:val="single" w:sz="4" w:space="0" w:color="000000"/>
              <w:right w:val="single" w:sz="4" w:space="0" w:color="000000"/>
            </w:tcBorders>
          </w:tcPr>
          <w:p w:rsidR="00730264" w:rsidRPr="007D28C6" w:rsidRDefault="00730264">
            <w:pPr>
              <w:pStyle w:val="HTML"/>
              <w:textAlignment w:val="top"/>
              <w:rPr>
                <w:rFonts w:ascii="Times New Roman" w:hAnsi="Times New Roman"/>
                <w:sz w:val="24"/>
                <w:szCs w:val="28"/>
                <w:lang w:val="en-US"/>
              </w:rPr>
            </w:pPr>
          </w:p>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en-US"/>
              </w:rPr>
              <w:t>III</w:t>
            </w:r>
          </w:p>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730264"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5</w:t>
            </w:r>
          </w:p>
        </w:tc>
        <w:tc>
          <w:tcPr>
            <w:tcW w:w="516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spacing w:after="0"/>
              <w:jc w:val="center"/>
              <w:rPr>
                <w:rFonts w:ascii="Times New Roman" w:hAnsi="Times New Roman"/>
                <w:sz w:val="24"/>
                <w:szCs w:val="28"/>
              </w:rPr>
            </w:pPr>
            <w:r w:rsidRPr="007D28C6">
              <w:rPr>
                <w:rFonts w:ascii="Times New Roman" w:hAnsi="Times New Roman"/>
                <w:sz w:val="24"/>
                <w:szCs w:val="28"/>
              </w:rPr>
              <w:t>В гармонии с природой.</w:t>
            </w:r>
          </w:p>
          <w:p w:rsidR="00730264" w:rsidRPr="007D28C6" w:rsidRDefault="00730264">
            <w:pPr>
              <w:spacing w:after="0"/>
              <w:jc w:val="center"/>
              <w:rPr>
                <w:rFonts w:ascii="Times New Roman" w:hAnsi="Times New Roman"/>
                <w:sz w:val="24"/>
                <w:szCs w:val="28"/>
                <w:lang w:val="en-US"/>
              </w:rPr>
            </w:pPr>
            <w:r w:rsidRPr="007D28C6">
              <w:rPr>
                <w:rFonts w:ascii="Times New Roman" w:hAnsi="Times New Roman"/>
                <w:sz w:val="24"/>
                <w:szCs w:val="28"/>
              </w:rPr>
              <w:t>(</w:t>
            </w:r>
            <w:r w:rsidRPr="007D28C6">
              <w:rPr>
                <w:rFonts w:ascii="Times New Roman" w:hAnsi="Times New Roman"/>
                <w:sz w:val="24"/>
                <w:szCs w:val="28"/>
                <w:lang w:val="en-US"/>
              </w:rPr>
              <w:t>In Harmony with Nature.)</w:t>
            </w:r>
          </w:p>
        </w:tc>
        <w:tc>
          <w:tcPr>
            <w:tcW w:w="240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730264" w:rsidRPr="007D28C6" w:rsidTr="00730264">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730264" w:rsidRPr="007D28C6" w:rsidRDefault="0073026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730264"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6</w:t>
            </w:r>
          </w:p>
        </w:tc>
        <w:tc>
          <w:tcPr>
            <w:tcW w:w="516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en-US"/>
              </w:rPr>
            </w:pPr>
            <w:r w:rsidRPr="007D28C6">
              <w:rPr>
                <w:rFonts w:ascii="Times New Roman" w:hAnsi="Times New Roman"/>
                <w:sz w:val="24"/>
                <w:szCs w:val="28"/>
                <w:lang w:val="ru-RU"/>
              </w:rPr>
              <w:t>В</w:t>
            </w:r>
            <w:r w:rsidRPr="007D28C6">
              <w:rPr>
                <w:rFonts w:ascii="Times New Roman" w:hAnsi="Times New Roman"/>
                <w:sz w:val="24"/>
                <w:szCs w:val="28"/>
                <w:lang w:val="en-US"/>
              </w:rPr>
              <w:t xml:space="preserve"> </w:t>
            </w:r>
            <w:r w:rsidRPr="007D28C6">
              <w:rPr>
                <w:rFonts w:ascii="Times New Roman" w:hAnsi="Times New Roman"/>
                <w:sz w:val="24"/>
                <w:szCs w:val="28"/>
                <w:lang w:val="ru-RU"/>
              </w:rPr>
              <w:t>гармонии</w:t>
            </w:r>
            <w:r w:rsidRPr="007D28C6">
              <w:rPr>
                <w:rFonts w:ascii="Times New Roman" w:hAnsi="Times New Roman"/>
                <w:sz w:val="24"/>
                <w:szCs w:val="28"/>
                <w:lang w:val="en-US"/>
              </w:rPr>
              <w:t xml:space="preserve"> </w:t>
            </w:r>
            <w:r w:rsidRPr="007D28C6">
              <w:rPr>
                <w:rFonts w:ascii="Times New Roman" w:hAnsi="Times New Roman"/>
                <w:sz w:val="24"/>
                <w:szCs w:val="28"/>
                <w:lang w:val="ru-RU"/>
              </w:rPr>
              <w:t>с</w:t>
            </w:r>
            <w:r w:rsidRPr="007D28C6">
              <w:rPr>
                <w:rFonts w:ascii="Times New Roman" w:hAnsi="Times New Roman"/>
                <w:sz w:val="24"/>
                <w:szCs w:val="28"/>
                <w:lang w:val="en-US"/>
              </w:rPr>
              <w:t xml:space="preserve"> </w:t>
            </w:r>
            <w:r w:rsidRPr="007D28C6">
              <w:rPr>
                <w:rFonts w:ascii="Times New Roman" w:hAnsi="Times New Roman"/>
                <w:sz w:val="24"/>
                <w:szCs w:val="28"/>
                <w:lang w:val="ru-RU"/>
              </w:rPr>
              <w:t>миром</w:t>
            </w:r>
            <w:r w:rsidRPr="007D28C6">
              <w:rPr>
                <w:rFonts w:ascii="Times New Roman" w:hAnsi="Times New Roman"/>
                <w:sz w:val="24"/>
                <w:szCs w:val="28"/>
                <w:lang w:val="en-US"/>
              </w:rPr>
              <w:t>.</w:t>
            </w:r>
          </w:p>
          <w:p w:rsidR="00730264" w:rsidRPr="007D28C6" w:rsidRDefault="00730264">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t>(In Harmony with the World.)</w:t>
            </w:r>
          </w:p>
        </w:tc>
        <w:tc>
          <w:tcPr>
            <w:tcW w:w="2400" w:type="dxa"/>
            <w:tcBorders>
              <w:top w:val="single" w:sz="4" w:space="0" w:color="000000"/>
              <w:left w:val="single" w:sz="4" w:space="0" w:color="000000"/>
              <w:bottom w:val="single" w:sz="4" w:space="0" w:color="000000"/>
              <w:right w:val="single" w:sz="4" w:space="0" w:color="000000"/>
            </w:tcBorders>
            <w:hideMark/>
          </w:tcPr>
          <w:p w:rsidR="00730264" w:rsidRPr="007D28C6" w:rsidRDefault="0073026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7D28C6" w:rsidRPr="007D28C6" w:rsidTr="00730264">
        <w:tc>
          <w:tcPr>
            <w:tcW w:w="1503" w:type="dxa"/>
            <w:vMerge/>
            <w:tcBorders>
              <w:top w:val="single" w:sz="4" w:space="0" w:color="000000"/>
              <w:left w:val="single" w:sz="4" w:space="0" w:color="000000"/>
              <w:bottom w:val="single" w:sz="4" w:space="0" w:color="000000"/>
              <w:right w:val="single" w:sz="4" w:space="0" w:color="000000"/>
            </w:tcBorders>
            <w:vAlign w:val="center"/>
          </w:tcPr>
          <w:p w:rsidR="007D28C6" w:rsidRPr="007D28C6" w:rsidRDefault="007D28C6">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7</w:t>
            </w:r>
          </w:p>
        </w:tc>
        <w:tc>
          <w:tcPr>
            <w:tcW w:w="5160"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 xml:space="preserve">Итоговый </w:t>
            </w:r>
          </w:p>
        </w:tc>
      </w:tr>
      <w:tr w:rsidR="007D28C6" w:rsidRPr="007D28C6" w:rsidTr="00730264">
        <w:tc>
          <w:tcPr>
            <w:tcW w:w="1503" w:type="dxa"/>
            <w:vMerge/>
            <w:tcBorders>
              <w:top w:val="single" w:sz="4" w:space="0" w:color="000000"/>
              <w:left w:val="single" w:sz="4" w:space="0" w:color="000000"/>
              <w:bottom w:val="single" w:sz="4" w:space="0" w:color="000000"/>
              <w:right w:val="single" w:sz="4" w:space="0" w:color="000000"/>
            </w:tcBorders>
            <w:vAlign w:val="center"/>
          </w:tcPr>
          <w:p w:rsidR="007D28C6" w:rsidRPr="007D28C6" w:rsidRDefault="007D28C6">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8</w:t>
            </w:r>
          </w:p>
        </w:tc>
        <w:tc>
          <w:tcPr>
            <w:tcW w:w="5160"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7D28C6" w:rsidRPr="007D28C6" w:rsidRDefault="007D28C6">
            <w:pPr>
              <w:pStyle w:val="HTML"/>
              <w:jc w:val="center"/>
              <w:textAlignment w:val="top"/>
              <w:rPr>
                <w:rFonts w:ascii="Times New Roman" w:hAnsi="Times New Roman"/>
                <w:sz w:val="24"/>
                <w:szCs w:val="28"/>
                <w:lang w:val="ru-RU"/>
              </w:rPr>
            </w:pPr>
            <w:r>
              <w:rPr>
                <w:rFonts w:ascii="Times New Roman" w:hAnsi="Times New Roman"/>
                <w:sz w:val="24"/>
                <w:szCs w:val="28"/>
                <w:lang w:val="ru-RU"/>
              </w:rPr>
              <w:t>Итоговый</w:t>
            </w:r>
          </w:p>
        </w:tc>
      </w:tr>
    </w:tbl>
    <w:p w:rsidR="00D3309C" w:rsidRDefault="00D3309C" w:rsidP="007D28C6">
      <w:pPr>
        <w:jc w:val="center"/>
        <w:rPr>
          <w:rFonts w:ascii="Times New Roman" w:hAnsi="Times New Roman"/>
          <w:b/>
          <w:sz w:val="28"/>
          <w:szCs w:val="32"/>
        </w:rPr>
      </w:pPr>
    </w:p>
    <w:p w:rsidR="00D3309C" w:rsidRDefault="00D3309C" w:rsidP="00D3309C">
      <w:pPr>
        <w:pStyle w:val="HTML"/>
        <w:ind w:left="720"/>
        <w:jc w:val="center"/>
        <w:textAlignment w:val="top"/>
        <w:rPr>
          <w:rFonts w:ascii="Times New Roman" w:hAnsi="Times New Roman"/>
          <w:b/>
          <w:sz w:val="28"/>
          <w:szCs w:val="28"/>
        </w:rPr>
      </w:pPr>
      <w:r>
        <w:rPr>
          <w:rFonts w:ascii="Times New Roman" w:hAnsi="Times New Roman"/>
          <w:b/>
          <w:sz w:val="28"/>
          <w:szCs w:val="28"/>
        </w:rPr>
        <w:t>Контрольно-тестовые задания</w:t>
      </w:r>
      <w:r>
        <w:rPr>
          <w:rFonts w:ascii="Times New Roman" w:hAnsi="Times New Roman"/>
          <w:b/>
          <w:sz w:val="28"/>
          <w:szCs w:val="28"/>
          <w:lang w:val="ru-RU"/>
        </w:rPr>
        <w:t xml:space="preserve"> в 11 классе</w:t>
      </w:r>
      <w:r>
        <w:rPr>
          <w:rFonts w:ascii="Times New Roman" w:hAnsi="Times New Roman"/>
          <w:b/>
          <w:sz w:val="28"/>
          <w:szCs w:val="28"/>
        </w:rPr>
        <w:t>.</w:t>
      </w:r>
    </w:p>
    <w:p w:rsidR="00D3309C" w:rsidRDefault="00D3309C" w:rsidP="00D3309C">
      <w:pPr>
        <w:pStyle w:val="HTML"/>
        <w:ind w:left="720"/>
        <w:jc w:val="center"/>
        <w:textAlignment w:val="top"/>
        <w:rPr>
          <w:rFonts w:ascii="Times New Roman" w:hAnsi="Times New Roman"/>
          <w:b/>
          <w:sz w:val="28"/>
          <w:szCs w:val="28"/>
        </w:rPr>
      </w:pPr>
    </w:p>
    <w:tbl>
      <w:tblPr>
        <w:tblW w:w="99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D3309C" w:rsidRPr="007D28C6" w:rsidTr="002E21F7">
        <w:tc>
          <w:tcPr>
            <w:tcW w:w="1503"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jc w:val="center"/>
              <w:rPr>
                <w:rFonts w:ascii="Times New Roman" w:hAnsi="Times New Roman"/>
                <w:b/>
                <w:i/>
                <w:sz w:val="24"/>
                <w:szCs w:val="28"/>
              </w:rPr>
            </w:pPr>
            <w:r w:rsidRPr="007D28C6">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spacing w:after="0"/>
              <w:jc w:val="center"/>
              <w:rPr>
                <w:rFonts w:ascii="Times New Roman" w:hAnsi="Times New Roman"/>
                <w:b/>
                <w:i/>
                <w:sz w:val="24"/>
                <w:szCs w:val="28"/>
              </w:rPr>
            </w:pPr>
            <w:r w:rsidRPr="007D28C6">
              <w:rPr>
                <w:rFonts w:ascii="Times New Roman" w:hAnsi="Times New Roman"/>
                <w:b/>
                <w:i/>
                <w:sz w:val="24"/>
                <w:szCs w:val="28"/>
              </w:rPr>
              <w:t>№п/п</w:t>
            </w:r>
          </w:p>
          <w:p w:rsidR="00D3309C" w:rsidRPr="007D28C6" w:rsidRDefault="00D3309C" w:rsidP="002E21F7">
            <w:pPr>
              <w:spacing w:after="0"/>
              <w:jc w:val="center"/>
              <w:rPr>
                <w:rFonts w:ascii="Times New Roman" w:hAnsi="Times New Roman"/>
                <w:b/>
                <w:i/>
                <w:sz w:val="24"/>
                <w:szCs w:val="28"/>
              </w:rPr>
            </w:pPr>
            <w:r w:rsidRPr="007D28C6">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spacing w:after="0"/>
              <w:jc w:val="center"/>
              <w:rPr>
                <w:rFonts w:ascii="Times New Roman" w:hAnsi="Times New Roman"/>
                <w:b/>
                <w:i/>
                <w:sz w:val="24"/>
                <w:szCs w:val="28"/>
              </w:rPr>
            </w:pPr>
            <w:r w:rsidRPr="007D28C6">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spacing w:after="0"/>
              <w:jc w:val="center"/>
              <w:rPr>
                <w:rFonts w:ascii="Times New Roman" w:hAnsi="Times New Roman"/>
                <w:b/>
                <w:i/>
                <w:sz w:val="24"/>
                <w:szCs w:val="28"/>
              </w:rPr>
            </w:pPr>
            <w:r w:rsidRPr="007D28C6">
              <w:rPr>
                <w:rFonts w:ascii="Times New Roman" w:hAnsi="Times New Roman"/>
                <w:b/>
                <w:i/>
                <w:sz w:val="24"/>
                <w:szCs w:val="28"/>
              </w:rPr>
              <w:t xml:space="preserve">Вид </w:t>
            </w:r>
          </w:p>
          <w:p w:rsidR="00D3309C" w:rsidRPr="007D28C6" w:rsidRDefault="00D3309C" w:rsidP="002E21F7">
            <w:pPr>
              <w:spacing w:after="0"/>
              <w:jc w:val="center"/>
              <w:rPr>
                <w:rFonts w:ascii="Times New Roman" w:hAnsi="Times New Roman"/>
                <w:b/>
                <w:i/>
                <w:sz w:val="24"/>
                <w:szCs w:val="28"/>
              </w:rPr>
            </w:pPr>
            <w:r w:rsidRPr="007D28C6">
              <w:rPr>
                <w:rFonts w:ascii="Times New Roman" w:hAnsi="Times New Roman"/>
                <w:b/>
                <w:i/>
                <w:sz w:val="24"/>
                <w:szCs w:val="28"/>
              </w:rPr>
              <w:t>Контроля</w:t>
            </w:r>
          </w:p>
        </w:tc>
      </w:tr>
      <w:tr w:rsidR="00D3309C" w:rsidRPr="007D28C6" w:rsidTr="002E21F7">
        <w:tc>
          <w:tcPr>
            <w:tcW w:w="1503" w:type="dxa"/>
            <w:vMerge w:val="restart"/>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t>I</w:t>
            </w:r>
          </w:p>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1</w:t>
            </w:r>
          </w:p>
        </w:tc>
        <w:tc>
          <w:tcPr>
            <w:tcW w:w="5160" w:type="dxa"/>
            <w:tcBorders>
              <w:top w:val="single" w:sz="4" w:space="0" w:color="000000"/>
              <w:left w:val="single" w:sz="4" w:space="0" w:color="000000"/>
              <w:bottom w:val="single" w:sz="4" w:space="0" w:color="000000"/>
              <w:right w:val="single" w:sz="4" w:space="0" w:color="000000"/>
            </w:tcBorders>
            <w:hideMark/>
          </w:tcPr>
          <w:p w:rsidR="00D3309C" w:rsidRPr="00AE2400" w:rsidRDefault="00D3309C" w:rsidP="00D3309C">
            <w:pPr>
              <w:spacing w:after="0"/>
              <w:jc w:val="center"/>
              <w:rPr>
                <w:rFonts w:ascii="Times New Roman" w:hAnsi="Times New Roman"/>
                <w:bCs/>
                <w:sz w:val="24"/>
                <w:szCs w:val="28"/>
                <w:lang w:val="en-US"/>
              </w:rPr>
            </w:pPr>
            <w:r w:rsidRPr="00D3309C">
              <w:rPr>
                <w:rFonts w:ascii="Times New Roman" w:hAnsi="Times New Roman"/>
                <w:bCs/>
                <w:sz w:val="24"/>
                <w:szCs w:val="28"/>
                <w:lang w:val="en-US"/>
              </w:rPr>
              <w:t>. «</w:t>
            </w:r>
            <w:r w:rsidRPr="00D3309C">
              <w:rPr>
                <w:rFonts w:ascii="Times New Roman" w:hAnsi="Times New Roman"/>
                <w:bCs/>
                <w:sz w:val="24"/>
                <w:szCs w:val="28"/>
              </w:rPr>
              <w:t>Шаги</w:t>
            </w:r>
            <w:r w:rsidRPr="00D3309C">
              <w:rPr>
                <w:rFonts w:ascii="Times New Roman" w:hAnsi="Times New Roman"/>
                <w:bCs/>
                <w:sz w:val="24"/>
                <w:szCs w:val="28"/>
                <w:lang w:val="en-US"/>
              </w:rPr>
              <w:t xml:space="preserve"> </w:t>
            </w:r>
            <w:r w:rsidRPr="00D3309C">
              <w:rPr>
                <w:rFonts w:ascii="Times New Roman" w:hAnsi="Times New Roman"/>
                <w:bCs/>
                <w:sz w:val="24"/>
                <w:szCs w:val="28"/>
              </w:rPr>
              <w:t>к</w:t>
            </w:r>
            <w:r w:rsidRPr="00D3309C">
              <w:rPr>
                <w:rFonts w:ascii="Times New Roman" w:hAnsi="Times New Roman"/>
                <w:bCs/>
                <w:sz w:val="24"/>
                <w:szCs w:val="28"/>
                <w:lang w:val="en-US"/>
              </w:rPr>
              <w:t xml:space="preserve"> </w:t>
            </w:r>
            <w:r w:rsidRPr="00D3309C">
              <w:rPr>
                <w:rFonts w:ascii="Times New Roman" w:hAnsi="Times New Roman"/>
                <w:bCs/>
                <w:sz w:val="24"/>
                <w:szCs w:val="28"/>
              </w:rPr>
              <w:t>вашей</w:t>
            </w:r>
            <w:r w:rsidRPr="00D3309C">
              <w:rPr>
                <w:rFonts w:ascii="Times New Roman" w:hAnsi="Times New Roman"/>
                <w:bCs/>
                <w:sz w:val="24"/>
                <w:szCs w:val="28"/>
                <w:lang w:val="en-US"/>
              </w:rPr>
              <w:t xml:space="preserve"> </w:t>
            </w:r>
            <w:r w:rsidRPr="00D3309C">
              <w:rPr>
                <w:rFonts w:ascii="Times New Roman" w:hAnsi="Times New Roman"/>
                <w:bCs/>
                <w:sz w:val="24"/>
                <w:szCs w:val="28"/>
              </w:rPr>
              <w:t>карьере</w:t>
            </w:r>
            <w:r w:rsidRPr="00D3309C">
              <w:rPr>
                <w:rFonts w:ascii="Times New Roman" w:hAnsi="Times New Roman"/>
                <w:bCs/>
                <w:sz w:val="24"/>
                <w:szCs w:val="28"/>
                <w:lang w:val="en-US"/>
              </w:rPr>
              <w:t xml:space="preserve">» </w:t>
            </w:r>
          </w:p>
          <w:p w:rsidR="00D3309C" w:rsidRPr="007D28C6" w:rsidRDefault="00D3309C" w:rsidP="00D3309C">
            <w:pPr>
              <w:spacing w:after="0"/>
              <w:jc w:val="center"/>
              <w:rPr>
                <w:rFonts w:ascii="Times New Roman" w:hAnsi="Times New Roman"/>
                <w:sz w:val="24"/>
                <w:szCs w:val="28"/>
                <w:lang w:val="en-US"/>
              </w:rPr>
            </w:pPr>
            <w:r w:rsidRPr="00D3309C">
              <w:rPr>
                <w:rFonts w:ascii="Times New Roman" w:hAnsi="Times New Roman"/>
                <w:bCs/>
                <w:sz w:val="24"/>
                <w:szCs w:val="28"/>
                <w:lang w:val="en-US"/>
              </w:rPr>
              <w:t>(Steps to your career.)</w:t>
            </w:r>
          </w:p>
        </w:tc>
        <w:tc>
          <w:tcPr>
            <w:tcW w:w="2400"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D3309C" w:rsidRPr="007D28C6" w:rsidTr="002E21F7">
        <w:tc>
          <w:tcPr>
            <w:tcW w:w="1503" w:type="dxa"/>
            <w:vMerge/>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en-US"/>
              </w:rPr>
            </w:pPr>
          </w:p>
        </w:tc>
        <w:tc>
          <w:tcPr>
            <w:tcW w:w="908"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2</w:t>
            </w:r>
          </w:p>
        </w:tc>
        <w:tc>
          <w:tcPr>
            <w:tcW w:w="516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spacing w:after="0"/>
              <w:jc w:val="center"/>
              <w:rPr>
                <w:rFonts w:ascii="Times New Roman" w:hAnsi="Times New Roman"/>
                <w:sz w:val="24"/>
                <w:szCs w:val="28"/>
              </w:rPr>
            </w:pPr>
            <w:r w:rsidRPr="007D28C6">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D3309C" w:rsidRPr="007D28C6" w:rsidTr="002E21F7">
        <w:tc>
          <w:tcPr>
            <w:tcW w:w="1503" w:type="dxa"/>
            <w:vMerge w:val="restart"/>
            <w:tcBorders>
              <w:top w:val="single" w:sz="4" w:space="0" w:color="000000"/>
              <w:left w:val="single" w:sz="4" w:space="0" w:color="000000"/>
              <w:right w:val="single" w:sz="4" w:space="0" w:color="000000"/>
            </w:tcBorders>
            <w:vAlign w:val="center"/>
          </w:tcPr>
          <w:p w:rsidR="00D3309C" w:rsidRPr="007D28C6" w:rsidRDefault="00D3309C" w:rsidP="002E21F7">
            <w:pPr>
              <w:spacing w:after="0" w:line="240" w:lineRule="auto"/>
              <w:rPr>
                <w:rFonts w:ascii="Times New Roman" w:eastAsia="MS Mincho" w:hAnsi="Times New Roman"/>
                <w:sz w:val="24"/>
                <w:szCs w:val="28"/>
                <w:lang w:eastAsia="ja-JP"/>
              </w:rPr>
            </w:pPr>
            <w:r w:rsidRPr="007D28C6">
              <w:rPr>
                <w:rFonts w:ascii="Times New Roman" w:eastAsia="MS Mincho" w:hAnsi="Times New Roman"/>
                <w:sz w:val="24"/>
                <w:szCs w:val="28"/>
                <w:lang w:val="en-US" w:eastAsia="ja-JP"/>
              </w:rPr>
              <w:t xml:space="preserve">II </w:t>
            </w:r>
            <w:r w:rsidRPr="007D28C6">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3</w:t>
            </w:r>
          </w:p>
        </w:tc>
        <w:tc>
          <w:tcPr>
            <w:tcW w:w="5160" w:type="dxa"/>
            <w:tcBorders>
              <w:top w:val="single" w:sz="4" w:space="0" w:color="000000"/>
              <w:left w:val="single" w:sz="4" w:space="0" w:color="000000"/>
              <w:bottom w:val="single" w:sz="4" w:space="0" w:color="000000"/>
              <w:right w:val="single" w:sz="4" w:space="0" w:color="000000"/>
            </w:tcBorders>
          </w:tcPr>
          <w:p w:rsidR="00D3309C" w:rsidRPr="00AE2400" w:rsidRDefault="00D3309C" w:rsidP="002E21F7">
            <w:pPr>
              <w:spacing w:after="0"/>
              <w:jc w:val="center"/>
              <w:rPr>
                <w:rFonts w:ascii="Times New Roman" w:hAnsi="Times New Roman"/>
                <w:sz w:val="24"/>
                <w:szCs w:val="28"/>
                <w:lang w:val="en-US"/>
              </w:rPr>
            </w:pP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пониманию</w:t>
            </w:r>
            <w:r w:rsidRPr="00AE3205">
              <w:rPr>
                <w:rFonts w:ascii="Times New Roman" w:hAnsi="Times New Roman"/>
                <w:sz w:val="24"/>
                <w:szCs w:val="28"/>
                <w:lang w:val="en-US"/>
              </w:rPr>
              <w:t> </w:t>
            </w:r>
            <w:r w:rsidRPr="00AE3205">
              <w:rPr>
                <w:rFonts w:ascii="Times New Roman" w:hAnsi="Times New Roman"/>
                <w:sz w:val="24"/>
                <w:szCs w:val="28"/>
              </w:rPr>
              <w:t>культуры</w:t>
            </w:r>
            <w:r w:rsidRPr="00AE3205">
              <w:rPr>
                <w:rFonts w:ascii="Times New Roman" w:hAnsi="Times New Roman"/>
                <w:sz w:val="24"/>
                <w:szCs w:val="28"/>
                <w:lang w:val="en-US"/>
              </w:rPr>
              <w:t xml:space="preserve">. </w:t>
            </w:r>
          </w:p>
          <w:p w:rsidR="00D3309C" w:rsidRPr="007D28C6" w:rsidRDefault="00D3309C" w:rsidP="002E21F7">
            <w:pPr>
              <w:spacing w:after="0"/>
              <w:jc w:val="center"/>
              <w:rPr>
                <w:rFonts w:ascii="Times New Roman" w:hAnsi="Times New Roman"/>
                <w:sz w:val="24"/>
                <w:szCs w:val="28"/>
                <w:lang w:val="en-US"/>
              </w:rPr>
            </w:pPr>
            <w:r w:rsidRPr="00AE3205">
              <w:rPr>
                <w:rFonts w:ascii="Times New Roman" w:hAnsi="Times New Roman"/>
                <w:sz w:val="24"/>
                <w:szCs w:val="28"/>
                <w:lang w:val="en-US"/>
              </w:rPr>
              <w:t>(Steps to Understanding culture.)</w:t>
            </w:r>
          </w:p>
        </w:tc>
        <w:tc>
          <w:tcPr>
            <w:tcW w:w="240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D3309C" w:rsidRPr="007D28C6" w:rsidTr="002E21F7">
        <w:tc>
          <w:tcPr>
            <w:tcW w:w="1503" w:type="dxa"/>
            <w:vMerge/>
            <w:tcBorders>
              <w:left w:val="single" w:sz="4" w:space="0" w:color="000000"/>
              <w:bottom w:val="single" w:sz="4" w:space="0" w:color="000000"/>
              <w:right w:val="single" w:sz="4" w:space="0" w:color="000000"/>
            </w:tcBorders>
            <w:vAlign w:val="center"/>
          </w:tcPr>
          <w:p w:rsidR="00D3309C" w:rsidRPr="007D28C6" w:rsidRDefault="00D3309C" w:rsidP="002E21F7">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4</w:t>
            </w:r>
          </w:p>
        </w:tc>
        <w:tc>
          <w:tcPr>
            <w:tcW w:w="516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spacing w:after="0"/>
              <w:jc w:val="center"/>
              <w:rPr>
                <w:rFonts w:ascii="Times New Roman" w:hAnsi="Times New Roman"/>
                <w:sz w:val="24"/>
                <w:szCs w:val="28"/>
              </w:rPr>
            </w:pPr>
            <w:r w:rsidRPr="007D28C6">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D3309C" w:rsidRPr="007D28C6" w:rsidTr="002E21F7">
        <w:tc>
          <w:tcPr>
            <w:tcW w:w="1503" w:type="dxa"/>
            <w:vMerge w:val="restart"/>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textAlignment w:val="top"/>
              <w:rPr>
                <w:rFonts w:ascii="Times New Roman" w:hAnsi="Times New Roman"/>
                <w:sz w:val="24"/>
                <w:szCs w:val="28"/>
                <w:lang w:val="en-US"/>
              </w:rPr>
            </w:pPr>
          </w:p>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en-US"/>
              </w:rPr>
              <w:t>III</w:t>
            </w:r>
          </w:p>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5</w:t>
            </w:r>
          </w:p>
        </w:tc>
        <w:tc>
          <w:tcPr>
            <w:tcW w:w="5160" w:type="dxa"/>
            <w:tcBorders>
              <w:top w:val="single" w:sz="4" w:space="0" w:color="000000"/>
              <w:left w:val="single" w:sz="4" w:space="0" w:color="000000"/>
              <w:bottom w:val="single" w:sz="4" w:space="0" w:color="000000"/>
              <w:right w:val="single" w:sz="4" w:space="0" w:color="000000"/>
            </w:tcBorders>
            <w:hideMark/>
          </w:tcPr>
          <w:p w:rsidR="00D3309C" w:rsidRPr="00AE2400" w:rsidRDefault="00D3309C" w:rsidP="002E21F7">
            <w:pPr>
              <w:spacing w:after="0"/>
              <w:jc w:val="center"/>
              <w:rPr>
                <w:rFonts w:ascii="Times New Roman" w:hAnsi="Times New Roman"/>
                <w:sz w:val="24"/>
                <w:szCs w:val="28"/>
                <w:lang w:val="en-US"/>
              </w:rPr>
            </w:pPr>
            <w:r w:rsidRPr="00D3309C">
              <w:rPr>
                <w:rFonts w:ascii="Times New Roman" w:hAnsi="Times New Roman"/>
                <w:sz w:val="24"/>
                <w:szCs w:val="28"/>
              </w:rPr>
              <w:t>Шаги</w:t>
            </w:r>
            <w:r w:rsidRPr="00D3309C">
              <w:rPr>
                <w:rFonts w:ascii="Times New Roman" w:hAnsi="Times New Roman"/>
                <w:sz w:val="24"/>
                <w:szCs w:val="28"/>
                <w:lang w:val="en-US"/>
              </w:rPr>
              <w:t> </w:t>
            </w:r>
            <w:r w:rsidRPr="00D3309C">
              <w:rPr>
                <w:rFonts w:ascii="Times New Roman" w:hAnsi="Times New Roman"/>
                <w:sz w:val="24"/>
                <w:szCs w:val="28"/>
              </w:rPr>
              <w:t>к</w:t>
            </w:r>
            <w:r w:rsidRPr="00D3309C">
              <w:rPr>
                <w:rFonts w:ascii="Times New Roman" w:hAnsi="Times New Roman"/>
                <w:sz w:val="24"/>
                <w:szCs w:val="28"/>
                <w:lang w:val="en-US"/>
              </w:rPr>
              <w:t> </w:t>
            </w:r>
            <w:r w:rsidRPr="00D3309C">
              <w:rPr>
                <w:rFonts w:ascii="Times New Roman" w:hAnsi="Times New Roman"/>
                <w:sz w:val="24"/>
                <w:szCs w:val="28"/>
              </w:rPr>
              <w:t>эффективной</w:t>
            </w:r>
            <w:r w:rsidRPr="00D3309C">
              <w:rPr>
                <w:rFonts w:ascii="Times New Roman" w:hAnsi="Times New Roman"/>
                <w:sz w:val="24"/>
                <w:szCs w:val="28"/>
                <w:lang w:val="en-US"/>
              </w:rPr>
              <w:t> </w:t>
            </w:r>
            <w:r w:rsidRPr="00D3309C">
              <w:rPr>
                <w:rFonts w:ascii="Times New Roman" w:hAnsi="Times New Roman"/>
                <w:sz w:val="24"/>
                <w:szCs w:val="28"/>
              </w:rPr>
              <w:t>коммуникации</w:t>
            </w:r>
            <w:r w:rsidRPr="00D3309C">
              <w:rPr>
                <w:rFonts w:ascii="Times New Roman" w:hAnsi="Times New Roman"/>
                <w:sz w:val="24"/>
                <w:szCs w:val="28"/>
                <w:lang w:val="en-US"/>
              </w:rPr>
              <w:t xml:space="preserve">. </w:t>
            </w:r>
          </w:p>
          <w:p w:rsidR="00D3309C" w:rsidRPr="007D28C6" w:rsidRDefault="00D3309C" w:rsidP="002E21F7">
            <w:pPr>
              <w:spacing w:after="0"/>
              <w:jc w:val="center"/>
              <w:rPr>
                <w:rFonts w:ascii="Times New Roman" w:hAnsi="Times New Roman"/>
                <w:sz w:val="24"/>
                <w:szCs w:val="28"/>
                <w:lang w:val="en-US"/>
              </w:rPr>
            </w:pPr>
            <w:r w:rsidRPr="00D3309C">
              <w:rPr>
                <w:rFonts w:ascii="Times New Roman" w:hAnsi="Times New Roman"/>
                <w:sz w:val="24"/>
                <w:szCs w:val="28"/>
                <w:lang w:val="en-US"/>
              </w:rPr>
              <w:t>(Steps to Effective Communicating.)</w:t>
            </w:r>
          </w:p>
        </w:tc>
        <w:tc>
          <w:tcPr>
            <w:tcW w:w="2400"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D3309C" w:rsidRPr="007D28C6" w:rsidTr="002E21F7">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D3309C" w:rsidRPr="007D28C6" w:rsidRDefault="00D3309C" w:rsidP="002E21F7">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6</w:t>
            </w:r>
          </w:p>
        </w:tc>
        <w:tc>
          <w:tcPr>
            <w:tcW w:w="5160" w:type="dxa"/>
            <w:tcBorders>
              <w:top w:val="single" w:sz="4" w:space="0" w:color="000000"/>
              <w:left w:val="single" w:sz="4" w:space="0" w:color="000000"/>
              <w:bottom w:val="single" w:sz="4" w:space="0" w:color="000000"/>
              <w:right w:val="single" w:sz="4" w:space="0" w:color="000000"/>
            </w:tcBorders>
            <w:hideMark/>
          </w:tcPr>
          <w:p w:rsidR="00D3309C" w:rsidRPr="00AE2400" w:rsidRDefault="00D3309C" w:rsidP="002E21F7">
            <w:pPr>
              <w:pStyle w:val="HTML"/>
              <w:jc w:val="center"/>
              <w:textAlignment w:val="top"/>
              <w:rPr>
                <w:rFonts w:ascii="Times New Roman" w:hAnsi="Times New Roman"/>
                <w:sz w:val="24"/>
                <w:szCs w:val="28"/>
                <w:lang w:val="en-US"/>
              </w:rPr>
            </w:pPr>
            <w:r w:rsidRPr="00D3309C">
              <w:rPr>
                <w:rFonts w:ascii="Times New Roman" w:hAnsi="Times New Roman"/>
                <w:sz w:val="24"/>
                <w:szCs w:val="28"/>
                <w:lang w:val="ru-RU"/>
              </w:rPr>
              <w:t>Шаги</w:t>
            </w:r>
            <w:r w:rsidRPr="00D3309C">
              <w:rPr>
                <w:rFonts w:ascii="Times New Roman" w:hAnsi="Times New Roman"/>
                <w:sz w:val="24"/>
                <w:szCs w:val="28"/>
                <w:lang w:val="en-US"/>
              </w:rPr>
              <w:t xml:space="preserve"> </w:t>
            </w:r>
            <w:r w:rsidRPr="00D3309C">
              <w:rPr>
                <w:rFonts w:ascii="Times New Roman" w:hAnsi="Times New Roman"/>
                <w:sz w:val="24"/>
                <w:szCs w:val="28"/>
                <w:lang w:val="ru-RU"/>
              </w:rPr>
              <w:t>к</w:t>
            </w:r>
            <w:r w:rsidRPr="00D3309C">
              <w:rPr>
                <w:rFonts w:ascii="Times New Roman" w:hAnsi="Times New Roman"/>
                <w:sz w:val="24"/>
                <w:szCs w:val="28"/>
                <w:lang w:val="en-US"/>
              </w:rPr>
              <w:t xml:space="preserve"> </w:t>
            </w:r>
            <w:r w:rsidRPr="00D3309C">
              <w:rPr>
                <w:rFonts w:ascii="Times New Roman" w:hAnsi="Times New Roman"/>
                <w:sz w:val="24"/>
                <w:szCs w:val="28"/>
                <w:lang w:val="ru-RU"/>
              </w:rPr>
              <w:t>будущему</w:t>
            </w:r>
            <w:r w:rsidRPr="00D3309C">
              <w:rPr>
                <w:rFonts w:ascii="Times New Roman" w:hAnsi="Times New Roman"/>
                <w:sz w:val="24"/>
                <w:szCs w:val="28"/>
                <w:lang w:val="en-US"/>
              </w:rPr>
              <w:t xml:space="preserve">. </w:t>
            </w:r>
          </w:p>
          <w:p w:rsidR="00D3309C" w:rsidRPr="007D28C6" w:rsidRDefault="00D3309C" w:rsidP="002E21F7">
            <w:pPr>
              <w:pStyle w:val="HTML"/>
              <w:jc w:val="center"/>
              <w:textAlignment w:val="top"/>
              <w:rPr>
                <w:rFonts w:ascii="Times New Roman" w:hAnsi="Times New Roman"/>
                <w:sz w:val="24"/>
                <w:szCs w:val="28"/>
                <w:lang w:val="en-US"/>
              </w:rPr>
            </w:pPr>
            <w:r w:rsidRPr="00D3309C">
              <w:rPr>
                <w:rFonts w:ascii="Times New Roman" w:hAnsi="Times New Roman"/>
                <w:sz w:val="24"/>
                <w:szCs w:val="28"/>
                <w:lang w:val="en-US"/>
              </w:rPr>
              <w:t>(Steps to the Future.)</w:t>
            </w:r>
          </w:p>
        </w:tc>
        <w:tc>
          <w:tcPr>
            <w:tcW w:w="2400" w:type="dxa"/>
            <w:tcBorders>
              <w:top w:val="single" w:sz="4" w:space="0" w:color="000000"/>
              <w:left w:val="single" w:sz="4" w:space="0" w:color="000000"/>
              <w:bottom w:val="single" w:sz="4" w:space="0" w:color="000000"/>
              <w:right w:val="single" w:sz="4" w:space="0" w:color="000000"/>
            </w:tcBorders>
            <w:hideMark/>
          </w:tcPr>
          <w:p w:rsidR="00D3309C" w:rsidRPr="007D28C6" w:rsidRDefault="00D3309C" w:rsidP="002E21F7">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D3309C" w:rsidRPr="007D28C6" w:rsidTr="002E21F7">
        <w:tc>
          <w:tcPr>
            <w:tcW w:w="1503" w:type="dxa"/>
            <w:vMerge/>
            <w:tcBorders>
              <w:top w:val="single" w:sz="4" w:space="0" w:color="000000"/>
              <w:left w:val="single" w:sz="4" w:space="0" w:color="000000"/>
              <w:bottom w:val="single" w:sz="4" w:space="0" w:color="000000"/>
              <w:right w:val="single" w:sz="4" w:space="0" w:color="000000"/>
            </w:tcBorders>
            <w:vAlign w:val="center"/>
          </w:tcPr>
          <w:p w:rsidR="00D3309C" w:rsidRPr="007D28C6" w:rsidRDefault="00D3309C" w:rsidP="002E21F7">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7</w:t>
            </w:r>
          </w:p>
        </w:tc>
        <w:tc>
          <w:tcPr>
            <w:tcW w:w="516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 xml:space="preserve">Итоговый </w:t>
            </w:r>
          </w:p>
        </w:tc>
      </w:tr>
      <w:tr w:rsidR="00D3309C" w:rsidRPr="007D28C6" w:rsidTr="002E21F7">
        <w:tc>
          <w:tcPr>
            <w:tcW w:w="1503" w:type="dxa"/>
            <w:vMerge/>
            <w:tcBorders>
              <w:top w:val="single" w:sz="4" w:space="0" w:color="000000"/>
              <w:left w:val="single" w:sz="4" w:space="0" w:color="000000"/>
              <w:bottom w:val="single" w:sz="4" w:space="0" w:color="000000"/>
              <w:right w:val="single" w:sz="4" w:space="0" w:color="000000"/>
            </w:tcBorders>
            <w:vAlign w:val="center"/>
          </w:tcPr>
          <w:p w:rsidR="00D3309C" w:rsidRPr="007D28C6" w:rsidRDefault="00D3309C" w:rsidP="002E21F7">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8</w:t>
            </w:r>
          </w:p>
        </w:tc>
        <w:tc>
          <w:tcPr>
            <w:tcW w:w="516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D3309C" w:rsidRPr="007D28C6" w:rsidRDefault="00D3309C" w:rsidP="002E21F7">
            <w:pPr>
              <w:pStyle w:val="HTML"/>
              <w:jc w:val="center"/>
              <w:textAlignment w:val="top"/>
              <w:rPr>
                <w:rFonts w:ascii="Times New Roman" w:hAnsi="Times New Roman"/>
                <w:sz w:val="24"/>
                <w:szCs w:val="28"/>
                <w:lang w:val="ru-RU"/>
              </w:rPr>
            </w:pPr>
            <w:r>
              <w:rPr>
                <w:rFonts w:ascii="Times New Roman" w:hAnsi="Times New Roman"/>
                <w:sz w:val="24"/>
                <w:szCs w:val="28"/>
                <w:lang w:val="ru-RU"/>
              </w:rPr>
              <w:t>Итоговый</w:t>
            </w:r>
          </w:p>
        </w:tc>
      </w:tr>
    </w:tbl>
    <w:p w:rsidR="00D3309C" w:rsidRDefault="00D3309C" w:rsidP="00D3309C">
      <w:pPr>
        <w:jc w:val="center"/>
        <w:rPr>
          <w:rFonts w:ascii="Times New Roman" w:hAnsi="Times New Roman"/>
          <w:b/>
          <w:sz w:val="28"/>
          <w:szCs w:val="32"/>
        </w:rPr>
      </w:pPr>
      <w:r w:rsidRPr="007D28C6">
        <w:rPr>
          <w:rFonts w:ascii="Times New Roman" w:hAnsi="Times New Roman"/>
          <w:b/>
          <w:sz w:val="28"/>
          <w:szCs w:val="32"/>
        </w:rPr>
        <w:t xml:space="preserve"> </w:t>
      </w:r>
    </w:p>
    <w:p w:rsidR="007D28C6" w:rsidRDefault="007D28C6" w:rsidP="007D28C6">
      <w:pPr>
        <w:jc w:val="center"/>
        <w:rPr>
          <w:rFonts w:ascii="Times New Roman" w:hAnsi="Times New Roman"/>
          <w:b/>
          <w:sz w:val="28"/>
          <w:szCs w:val="32"/>
        </w:rPr>
      </w:pPr>
      <w:r w:rsidRPr="007D28C6">
        <w:rPr>
          <w:rFonts w:ascii="Times New Roman" w:hAnsi="Times New Roman"/>
          <w:b/>
          <w:sz w:val="28"/>
          <w:szCs w:val="32"/>
        </w:rPr>
        <w:t xml:space="preserve"> </w:t>
      </w:r>
    </w:p>
    <w:p w:rsidR="007D28C6" w:rsidRDefault="00C67B27" w:rsidP="007D28C6">
      <w:pPr>
        <w:jc w:val="center"/>
        <w:rPr>
          <w:rFonts w:ascii="Times New Roman" w:hAnsi="Times New Roman"/>
          <w:b/>
          <w:sz w:val="28"/>
          <w:szCs w:val="32"/>
        </w:rPr>
      </w:pPr>
      <w:r>
        <w:rPr>
          <w:rFonts w:ascii="Times New Roman" w:hAnsi="Times New Roman"/>
          <w:b/>
          <w:sz w:val="28"/>
          <w:szCs w:val="32"/>
        </w:rPr>
        <w:t>Календарно-тематическое планирование</w:t>
      </w:r>
      <w:r w:rsidR="00946DE9">
        <w:rPr>
          <w:rFonts w:ascii="Times New Roman" w:hAnsi="Times New Roman"/>
          <w:b/>
          <w:sz w:val="28"/>
          <w:szCs w:val="32"/>
        </w:rPr>
        <w:t xml:space="preserve"> в 10 классе</w:t>
      </w:r>
    </w:p>
    <w:tbl>
      <w:tblPr>
        <w:tblW w:w="10449" w:type="dxa"/>
        <w:tblInd w:w="-743" w:type="dxa"/>
        <w:tblLayout w:type="fixed"/>
        <w:tblLook w:val="04A0" w:firstRow="1" w:lastRow="0" w:firstColumn="1" w:lastColumn="0" w:noHBand="0" w:noVBand="1"/>
      </w:tblPr>
      <w:tblGrid>
        <w:gridCol w:w="851"/>
        <w:gridCol w:w="142"/>
        <w:gridCol w:w="567"/>
        <w:gridCol w:w="1936"/>
        <w:gridCol w:w="1466"/>
        <w:gridCol w:w="1134"/>
        <w:gridCol w:w="1134"/>
        <w:gridCol w:w="284"/>
        <w:gridCol w:w="1484"/>
        <w:gridCol w:w="23"/>
        <w:gridCol w:w="1428"/>
      </w:tblGrid>
      <w:tr w:rsidR="00FA672D" w:rsidRPr="00C67B27" w:rsidTr="00946DE9">
        <w:trPr>
          <w:trHeight w:val="537"/>
        </w:trPr>
        <w:tc>
          <w:tcPr>
            <w:tcW w:w="851" w:type="dxa"/>
            <w:vMerge w:val="restart"/>
            <w:tcBorders>
              <w:top w:val="single" w:sz="4" w:space="0" w:color="000000"/>
              <w:left w:val="single" w:sz="4" w:space="0" w:color="000000"/>
              <w:right w:val="nil"/>
            </w:tcBorders>
            <w:hideMark/>
          </w:tcPr>
          <w:p w:rsidR="00FA672D" w:rsidRPr="00C67B27" w:rsidRDefault="00FA672D" w:rsidP="00EA1A03">
            <w:pPr>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Календарные сроки</w:t>
            </w:r>
          </w:p>
        </w:tc>
        <w:tc>
          <w:tcPr>
            <w:tcW w:w="709" w:type="dxa"/>
            <w:gridSpan w:val="2"/>
            <w:vMerge w:val="restart"/>
            <w:tcBorders>
              <w:top w:val="single" w:sz="4" w:space="0" w:color="000000"/>
              <w:left w:val="single" w:sz="4" w:space="0" w:color="000000"/>
              <w:right w:val="nil"/>
            </w:tcBorders>
            <w:hideMark/>
          </w:tcPr>
          <w:p w:rsidR="00FA672D" w:rsidRPr="00C67B27" w:rsidRDefault="00FA672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Номера уроков по порядку</w:t>
            </w:r>
          </w:p>
        </w:tc>
        <w:tc>
          <w:tcPr>
            <w:tcW w:w="3402" w:type="dxa"/>
            <w:gridSpan w:val="2"/>
            <w:vMerge w:val="restart"/>
            <w:tcBorders>
              <w:top w:val="single" w:sz="4" w:space="0" w:color="000000"/>
              <w:left w:val="single" w:sz="4" w:space="0" w:color="000000"/>
              <w:right w:val="nil"/>
            </w:tcBorders>
            <w:hideMark/>
          </w:tcPr>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Тема/раздел программы</w:t>
            </w:r>
          </w:p>
          <w:p w:rsidR="00FA672D" w:rsidRPr="00C67B27" w:rsidRDefault="00FA672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Тема (содержание) урока</w:t>
            </w:r>
          </w:p>
        </w:tc>
        <w:tc>
          <w:tcPr>
            <w:tcW w:w="5487" w:type="dxa"/>
            <w:gridSpan w:val="6"/>
            <w:tcBorders>
              <w:top w:val="single" w:sz="4" w:space="0" w:color="000000"/>
              <w:left w:val="single" w:sz="4" w:space="0" w:color="000000"/>
              <w:bottom w:val="single" w:sz="4" w:space="0" w:color="000000"/>
              <w:right w:val="single" w:sz="4" w:space="0" w:color="000000"/>
            </w:tcBorders>
          </w:tcPr>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Планируемые результаты</w:t>
            </w:r>
          </w:p>
        </w:tc>
      </w:tr>
      <w:tr w:rsidR="00FA672D" w:rsidRPr="00C67B27" w:rsidTr="00946DE9">
        <w:trPr>
          <w:trHeight w:val="892"/>
        </w:trPr>
        <w:tc>
          <w:tcPr>
            <w:tcW w:w="851" w:type="dxa"/>
            <w:vMerge/>
            <w:tcBorders>
              <w:left w:val="single" w:sz="4" w:space="0" w:color="000000"/>
              <w:bottom w:val="single" w:sz="4" w:space="0" w:color="000000"/>
              <w:right w:val="nil"/>
            </w:tcBorders>
          </w:tcPr>
          <w:p w:rsidR="00FA672D" w:rsidRPr="00C67B27" w:rsidRDefault="00FA672D" w:rsidP="00EA1A03">
            <w:pPr>
              <w:spacing w:line="240" w:lineRule="auto"/>
              <w:jc w:val="center"/>
              <w:rPr>
                <w:rFonts w:ascii="Times New Roman" w:hAnsi="Times New Roman" w:cs="Times New Roman"/>
                <w:sz w:val="24"/>
                <w:szCs w:val="24"/>
              </w:rPr>
            </w:pPr>
          </w:p>
        </w:tc>
        <w:tc>
          <w:tcPr>
            <w:tcW w:w="709" w:type="dxa"/>
            <w:gridSpan w:val="2"/>
            <w:vMerge/>
            <w:tcBorders>
              <w:left w:val="single" w:sz="4" w:space="0" w:color="000000"/>
              <w:bottom w:val="single" w:sz="4" w:space="0" w:color="000000"/>
              <w:right w:val="nil"/>
            </w:tcBorders>
          </w:tcPr>
          <w:p w:rsidR="00FA672D" w:rsidRPr="00C67B27" w:rsidRDefault="00FA672D" w:rsidP="00EA1A03">
            <w:pPr>
              <w:snapToGrid w:val="0"/>
              <w:spacing w:line="240" w:lineRule="auto"/>
              <w:jc w:val="center"/>
              <w:rPr>
                <w:rFonts w:ascii="Times New Roman" w:hAnsi="Times New Roman" w:cs="Times New Roman"/>
                <w:sz w:val="24"/>
                <w:szCs w:val="24"/>
              </w:rPr>
            </w:pPr>
          </w:p>
        </w:tc>
        <w:tc>
          <w:tcPr>
            <w:tcW w:w="3402" w:type="dxa"/>
            <w:gridSpan w:val="2"/>
            <w:vMerge/>
            <w:tcBorders>
              <w:left w:val="single" w:sz="4" w:space="0" w:color="000000"/>
              <w:bottom w:val="single" w:sz="4" w:space="0" w:color="000000"/>
              <w:right w:val="nil"/>
            </w:tcBorders>
          </w:tcPr>
          <w:p w:rsidR="00FA672D" w:rsidRPr="00C67B27" w:rsidRDefault="00FA672D" w:rsidP="00EA1A03">
            <w:pPr>
              <w:autoSpaceDE w:val="0"/>
              <w:autoSpaceDN w:val="0"/>
              <w:adjustRightInd w:val="0"/>
              <w:spacing w:line="240" w:lineRule="auto"/>
              <w:jc w:val="center"/>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Личностные</w:t>
            </w:r>
          </w:p>
        </w:tc>
        <w:tc>
          <w:tcPr>
            <w:tcW w:w="1768" w:type="dxa"/>
            <w:gridSpan w:val="2"/>
            <w:tcBorders>
              <w:top w:val="single" w:sz="4" w:space="0" w:color="000000"/>
              <w:left w:val="single" w:sz="4" w:space="0" w:color="000000"/>
              <w:bottom w:val="single" w:sz="4" w:space="0" w:color="000000"/>
              <w:right w:val="single" w:sz="4" w:space="0" w:color="000000"/>
            </w:tcBorders>
          </w:tcPr>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Метапредметные:</w:t>
            </w:r>
          </w:p>
          <w:p w:rsidR="00FA672D" w:rsidRPr="00C67B27" w:rsidRDefault="00FA672D" w:rsidP="00EA1A03">
            <w:pPr>
              <w:autoSpaceDE w:val="0"/>
              <w:autoSpaceDN w:val="0"/>
              <w:adjustRightIn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Познавательные</w:t>
            </w:r>
          </w:p>
          <w:p w:rsidR="00FA672D" w:rsidRPr="00C67B27" w:rsidRDefault="00FA672D" w:rsidP="00EA1A03">
            <w:pPr>
              <w:autoSpaceDE w:val="0"/>
              <w:autoSpaceDN w:val="0"/>
              <w:adjustRightIn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Регулятивные</w:t>
            </w:r>
          </w:p>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Коммуникативные</w:t>
            </w:r>
          </w:p>
        </w:tc>
        <w:tc>
          <w:tcPr>
            <w:tcW w:w="1451" w:type="dxa"/>
            <w:gridSpan w:val="2"/>
            <w:tcBorders>
              <w:top w:val="single" w:sz="4" w:space="0" w:color="000000"/>
              <w:left w:val="single" w:sz="4" w:space="0" w:color="000000"/>
              <w:bottom w:val="single" w:sz="4" w:space="0" w:color="000000"/>
              <w:right w:val="single" w:sz="4" w:space="0" w:color="000000"/>
            </w:tcBorders>
          </w:tcPr>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Предметные</w:t>
            </w:r>
          </w:p>
          <w:p w:rsidR="00FA672D" w:rsidRPr="00C67B27" w:rsidRDefault="00FA672D" w:rsidP="00EA1A03">
            <w:pPr>
              <w:autoSpaceDE w:val="0"/>
              <w:autoSpaceDN w:val="0"/>
              <w:adjustRightInd w:val="0"/>
              <w:spacing w:line="240" w:lineRule="auto"/>
              <w:jc w:val="center"/>
              <w:rPr>
                <w:rFonts w:ascii="Times New Roman" w:eastAsia="Times New Roman" w:hAnsi="Times New Roman" w:cs="Times New Roman"/>
                <w:sz w:val="24"/>
                <w:szCs w:val="24"/>
              </w:rPr>
            </w:pPr>
            <w:r w:rsidRPr="00C67B27">
              <w:rPr>
                <w:rFonts w:ascii="Times New Roman" w:hAnsi="Times New Roman" w:cs="Times New Roman"/>
                <w:sz w:val="24"/>
                <w:szCs w:val="24"/>
              </w:rPr>
              <w:t>(знать/уметь)</w:t>
            </w:r>
          </w:p>
        </w:tc>
      </w:tr>
      <w:tr w:rsidR="00FA672D" w:rsidRPr="00C67B27" w:rsidTr="00AA76DC">
        <w:tc>
          <w:tcPr>
            <w:tcW w:w="9021" w:type="dxa"/>
            <w:gridSpan w:val="10"/>
            <w:tcBorders>
              <w:top w:val="single" w:sz="4" w:space="0" w:color="000000"/>
              <w:left w:val="single" w:sz="4" w:space="0" w:color="000000"/>
              <w:bottom w:val="single" w:sz="4" w:space="0" w:color="000000"/>
              <w:right w:val="single" w:sz="4" w:space="0" w:color="000000"/>
            </w:tcBorders>
            <w:hideMark/>
          </w:tcPr>
          <w:p w:rsidR="00FA672D" w:rsidRPr="00C67B27" w:rsidRDefault="00FA672D" w:rsidP="00EA1A03">
            <w:pPr>
              <w:snapToGrid w:val="0"/>
              <w:spacing w:line="240" w:lineRule="auto"/>
              <w:jc w:val="center"/>
              <w:rPr>
                <w:rFonts w:ascii="Times New Roman" w:hAnsi="Times New Roman" w:cs="Times New Roman"/>
                <w:b/>
                <w:sz w:val="24"/>
                <w:szCs w:val="24"/>
              </w:rPr>
            </w:pPr>
            <w:r w:rsidRPr="00C67B27">
              <w:rPr>
                <w:rFonts w:ascii="Times New Roman" w:hAnsi="Times New Roman" w:cs="Times New Roman"/>
                <w:b/>
                <w:sz w:val="24"/>
                <w:szCs w:val="24"/>
              </w:rPr>
              <w:t>Раздел 1. «В гармонии с самим собой» (24 часа)</w:t>
            </w:r>
            <w:r w:rsidRPr="00C67B27">
              <w:rPr>
                <w:rFonts w:ascii="Times New Roman" w:hAnsi="Times New Roman" w:cs="Times New Roman"/>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FA672D" w:rsidRPr="00C67B27" w:rsidRDefault="00FA672D" w:rsidP="00EA1A03">
            <w:pPr>
              <w:snapToGrid w:val="0"/>
              <w:spacing w:line="240" w:lineRule="auto"/>
              <w:jc w:val="center"/>
              <w:rPr>
                <w:rFonts w:ascii="Times New Roman" w:hAnsi="Times New Roman" w:cs="Times New Roman"/>
                <w:b/>
                <w:color w:val="C00000"/>
                <w:sz w:val="24"/>
                <w:szCs w:val="24"/>
              </w:rPr>
            </w:pPr>
          </w:p>
        </w:tc>
      </w:tr>
      <w:tr w:rsidR="00FB0F3F" w:rsidRPr="00C67B27" w:rsidTr="00946DE9">
        <w:trPr>
          <w:trHeight w:val="840"/>
        </w:trPr>
        <w:tc>
          <w:tcPr>
            <w:tcW w:w="851" w:type="dxa"/>
            <w:tcBorders>
              <w:top w:val="single" w:sz="4" w:space="0" w:color="000000"/>
              <w:left w:val="single" w:sz="4" w:space="0" w:color="000000"/>
              <w:bottom w:val="single" w:sz="4" w:space="0" w:color="000000"/>
              <w:right w:val="nil"/>
            </w:tcBorders>
          </w:tcPr>
          <w:p w:rsidR="00FB0F3F" w:rsidRPr="00C67B27" w:rsidRDefault="00F10B28"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триместр</w:t>
            </w:r>
          </w:p>
          <w:p w:rsidR="00F10B28" w:rsidRPr="00C67B27" w:rsidRDefault="00F10B28"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 xml:space="preserve">Сентябрь </w:t>
            </w:r>
          </w:p>
          <w:p w:rsidR="00F10B28" w:rsidRPr="00C67B27" w:rsidRDefault="00F10B28"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Вводный урок. Как мы выглядим и чего мы хотим. Формальная и неформальная информация о человеке.</w:t>
            </w:r>
          </w:p>
        </w:tc>
        <w:tc>
          <w:tcPr>
            <w:tcW w:w="2268" w:type="dxa"/>
            <w:gridSpan w:val="2"/>
            <w:vMerge w:val="restart"/>
            <w:tcBorders>
              <w:top w:val="single" w:sz="4" w:space="0" w:color="000000"/>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Формировать понимание себя и своего места в обществе, умения критического отношения к собственным положительным качествам и недостаткам, формирование положительного отношения к здоровому образу жизни</w:t>
            </w: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widowControl w:val="0"/>
              <w:suppressAutoHyphens/>
              <w:autoSpaceDE w:val="0"/>
              <w:spacing w:line="240" w:lineRule="auto"/>
              <w:jc w:val="both"/>
              <w:rPr>
                <w:rFonts w:ascii="Times New Roman" w:hAnsi="Times New Roman" w:cs="Times New Roman"/>
                <w:sz w:val="24"/>
                <w:szCs w:val="24"/>
              </w:rPr>
            </w:pPr>
          </w:p>
          <w:p w:rsidR="00FB0F3F" w:rsidRPr="00C67B27" w:rsidRDefault="00FB0F3F" w:rsidP="00EA1A03">
            <w:pPr>
              <w:widowControl w:val="0"/>
              <w:suppressAutoHyphens/>
              <w:autoSpaceDE w:val="0"/>
              <w:spacing w:line="240" w:lineRule="auto"/>
              <w:jc w:val="both"/>
              <w:rPr>
                <w:rFonts w:ascii="Times New Roman" w:hAnsi="Times New Roman" w:cs="Times New Roman"/>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ind w:right="-108"/>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Имена прилагательные для описания человека. Выражение «уж лучше бы»</w:t>
            </w:r>
          </w:p>
        </w:tc>
        <w:tc>
          <w:tcPr>
            <w:tcW w:w="2268" w:type="dxa"/>
            <w:gridSpan w:val="2"/>
            <w:vMerge/>
            <w:tcBorders>
              <w:left w:val="single" w:sz="4" w:space="0" w:color="000000"/>
              <w:right w:val="nil"/>
            </w:tcBorders>
            <w:vAlign w:val="center"/>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widowControl w:val="0"/>
              <w:suppressAutoHyphens/>
              <w:autoSpaceDE w:val="0"/>
              <w:spacing w:line="240" w:lineRule="auto"/>
              <w:jc w:val="both"/>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Описание качеств личности. Введение новых лексических единиц.</w:t>
            </w:r>
          </w:p>
        </w:tc>
        <w:tc>
          <w:tcPr>
            <w:tcW w:w="2268" w:type="dxa"/>
            <w:gridSpan w:val="2"/>
            <w:vMerge/>
            <w:tcBorders>
              <w:left w:val="single" w:sz="4" w:space="0" w:color="000000"/>
              <w:right w:val="nil"/>
            </w:tcBorders>
            <w:vAlign w:val="center"/>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Построение логической цепи рассуждения</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Прослушивание текста с извлечением запрашиваемой информации</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Сравнение настоящего простого и настоящего длительного времён.</w:t>
            </w:r>
          </w:p>
        </w:tc>
        <w:tc>
          <w:tcPr>
            <w:tcW w:w="2268" w:type="dxa"/>
            <w:gridSpan w:val="2"/>
            <w:vMerge/>
            <w:tcBorders>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sz w:val="24"/>
                <w:szCs w:val="24"/>
              </w:rPr>
            </w:pPr>
            <w:r w:rsidRPr="00C67B27">
              <w:rPr>
                <w:rFonts w:ascii="Times New Roman" w:hAnsi="Times New Roman" w:cs="Times New Roman"/>
                <w:sz w:val="24"/>
                <w:szCs w:val="24"/>
              </w:rPr>
              <w:t>Уметь употреблять настоящие времена</w:t>
            </w:r>
          </w:p>
        </w:tc>
      </w:tr>
      <w:tr w:rsidR="00FB0F3F" w:rsidRPr="00C67B27" w:rsidTr="00946DE9">
        <w:trPr>
          <w:trHeight w:val="955"/>
        </w:trPr>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говорения по теме. Как выразить своё мнение.</w:t>
            </w:r>
          </w:p>
        </w:tc>
        <w:tc>
          <w:tcPr>
            <w:tcW w:w="2268" w:type="dxa"/>
            <w:gridSpan w:val="2"/>
            <w:vMerge/>
            <w:tcBorders>
              <w:left w:val="single" w:sz="4" w:space="0" w:color="000000"/>
              <w:right w:val="nil"/>
            </w:tcBorders>
            <w:vAlign w:val="center"/>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i/>
                <w:sz w:val="24"/>
                <w:szCs w:val="24"/>
                <w:lang w:val="en-US"/>
              </w:rPr>
            </w:pPr>
            <w:r w:rsidRPr="00C67B27">
              <w:rPr>
                <w:rFonts w:ascii="Times New Roman" w:hAnsi="Times New Roman" w:cs="Times New Roman"/>
                <w:sz w:val="24"/>
                <w:szCs w:val="24"/>
              </w:rPr>
              <w:t>Умение структурировать знание</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pacing w:line="240" w:lineRule="auto"/>
              <w:jc w:val="both"/>
              <w:rPr>
                <w:rFonts w:ascii="Times New Roman" w:hAnsi="Times New Roman" w:cs="Times New Roman"/>
                <w:i/>
                <w:sz w:val="24"/>
                <w:szCs w:val="24"/>
                <w:lang w:val="en-US"/>
              </w:rPr>
            </w:pPr>
            <w:r w:rsidRPr="00C67B27">
              <w:rPr>
                <w:rFonts w:ascii="Times New Roman" w:hAnsi="Times New Roman" w:cs="Times New Roman"/>
                <w:sz w:val="24"/>
                <w:szCs w:val="24"/>
              </w:rPr>
              <w:t>Рассказать о своих увлечениях</w:t>
            </w:r>
          </w:p>
        </w:tc>
      </w:tr>
      <w:tr w:rsidR="00FB0F3F" w:rsidRPr="00C67B27" w:rsidTr="00946DE9">
        <w:trPr>
          <w:trHeight w:val="1765"/>
        </w:trPr>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чтения. Отрывок из книги Мег Кабот «Дневники принцессы».</w:t>
            </w:r>
          </w:p>
        </w:tc>
        <w:tc>
          <w:tcPr>
            <w:tcW w:w="2268" w:type="dxa"/>
            <w:gridSpan w:val="2"/>
            <w:vMerge/>
            <w:tcBorders>
              <w:left w:val="single" w:sz="4" w:space="0" w:color="000000"/>
              <w:right w:val="nil"/>
            </w:tcBorders>
            <w:vAlign w:val="center"/>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sz w:val="24"/>
                <w:szCs w:val="24"/>
              </w:rPr>
            </w:pPr>
            <w:r w:rsidRPr="00C67B27">
              <w:rPr>
                <w:rFonts w:ascii="Times New Roman" w:hAnsi="Times New Roman" w:cs="Times New Roman"/>
                <w:sz w:val="24"/>
                <w:szCs w:val="24"/>
              </w:rPr>
              <w:t>Умение систематизировать и актуализировать знания по циклу</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Образование новых слов путём сокращения. Введение новых ЛЕ по теме: «Описание внешности».</w:t>
            </w:r>
          </w:p>
        </w:tc>
        <w:tc>
          <w:tcPr>
            <w:tcW w:w="2268" w:type="dxa"/>
            <w:gridSpan w:val="2"/>
            <w:vMerge/>
            <w:tcBorders>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i/>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i/>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Новые факты о настоящем простом и настоящем длительном временах.</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Фразы для описания человеческих эмоций. Развитие навыков говорения.</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описывать эмоции</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10</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Повторение о прошедшем простом и прошедшем длительном временах.</w:t>
            </w:r>
          </w:p>
        </w:tc>
        <w:tc>
          <w:tcPr>
            <w:tcW w:w="2268" w:type="dxa"/>
            <w:gridSpan w:val="2"/>
            <w:vMerge/>
            <w:tcBorders>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pacing w:line="240" w:lineRule="auto"/>
              <w:jc w:val="both"/>
              <w:rPr>
                <w:rFonts w:ascii="Times New Roman" w:hAnsi="Times New Roman" w:cs="Times New Roman"/>
                <w:i/>
                <w:sz w:val="24"/>
                <w:szCs w:val="24"/>
              </w:rPr>
            </w:pPr>
            <w:r w:rsidRPr="00C67B27">
              <w:rPr>
                <w:rFonts w:ascii="Times New Roman" w:hAnsi="Times New Roman" w:cs="Times New Roman"/>
                <w:sz w:val="24"/>
                <w:szCs w:val="24"/>
              </w:rPr>
              <w:t>Самостоятельное создание алгоритмов деятельности</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прошедшие времена</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11</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Чтение отрывка из романа Луизы Мэй Олкотт «Четыре сестры». Введение новой лексики.</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pStyle w:val="a5"/>
              <w:spacing w:after="0"/>
              <w:jc w:val="both"/>
              <w:rPr>
                <w:i/>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чтение текста с детальным пониманием содержания</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12</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Новые факты о прошедшем простом и прошедшем продолженном временах.</w:t>
            </w:r>
          </w:p>
        </w:tc>
        <w:tc>
          <w:tcPr>
            <w:tcW w:w="2268" w:type="dxa"/>
            <w:gridSpan w:val="2"/>
            <w:vMerge/>
            <w:tcBorders>
              <w:left w:val="single" w:sz="4" w:space="0" w:color="000000"/>
              <w:bottom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widowControl w:val="0"/>
              <w:suppressAutoHyphens/>
              <w:autoSpaceDE w:val="0"/>
              <w:spacing w:line="240" w:lineRule="auto"/>
              <w:jc w:val="both"/>
              <w:rPr>
                <w:rFonts w:ascii="Times New Roman" w:hAnsi="Times New Roman" w:cs="Times New Roman"/>
                <w:sz w:val="24"/>
                <w:szCs w:val="24"/>
              </w:rPr>
            </w:pPr>
            <w:r w:rsidRPr="00C67B27">
              <w:rPr>
                <w:rFonts w:ascii="Times New Roman" w:hAnsi="Times New Roman" w:cs="Times New Roman"/>
                <w:sz w:val="24"/>
                <w:szCs w:val="24"/>
              </w:rPr>
              <w:t>Сбор критериев для сравнения и классификации</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прошедшие времена</w:t>
            </w:r>
          </w:p>
        </w:tc>
      </w:tr>
      <w:tr w:rsidR="00FB0F3F" w:rsidRPr="00C67B27" w:rsidTr="00946DE9">
        <w:trPr>
          <w:trHeight w:val="273"/>
        </w:trPr>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Октябрь</w:t>
            </w:r>
          </w:p>
          <w:p w:rsidR="00C330FC"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lang w:val="en-US"/>
              </w:rPr>
            </w:pPr>
            <w:r w:rsidRPr="00C67B27">
              <w:rPr>
                <w:rFonts w:ascii="Times New Roman" w:hAnsi="Times New Roman" w:cs="Times New Roman"/>
                <w:sz w:val="24"/>
                <w:szCs w:val="24"/>
                <w:lang w:val="en-US"/>
              </w:rPr>
              <w:t>13</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Хобби и увлечения. Образование сложных прилагательных.</w:t>
            </w:r>
          </w:p>
        </w:tc>
        <w:tc>
          <w:tcPr>
            <w:tcW w:w="2268" w:type="dxa"/>
            <w:gridSpan w:val="2"/>
            <w:vMerge w:val="restart"/>
            <w:tcBorders>
              <w:top w:val="single" w:sz="4" w:space="0" w:color="000000"/>
              <w:left w:val="single" w:sz="4" w:space="0" w:color="000000"/>
              <w:bottom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Воспитывать понимание таких ценностей как дружба, отношения со сверстниками, формировать креативность мышления</w:t>
            </w: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C67B27" w:rsidP="00EA1A03">
            <w:pPr>
              <w:snapToGrid w:val="0"/>
              <w:spacing w:line="240" w:lineRule="auto"/>
              <w:rPr>
                <w:rFonts w:ascii="Times New Roman" w:hAnsi="Times New Roman" w:cs="Times New Roman"/>
                <w:sz w:val="24"/>
                <w:szCs w:val="24"/>
              </w:rPr>
            </w:pPr>
            <w:r>
              <w:rPr>
                <w:rFonts w:ascii="Times New Roman" w:hAnsi="Times New Roman" w:cs="Times New Roman"/>
                <w:sz w:val="24"/>
                <w:szCs w:val="24"/>
              </w:rPr>
              <w:t>Уметь рассказать о своих хобби</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lang w:val="en-US"/>
              </w:rPr>
            </w:pPr>
            <w:r w:rsidRPr="00C67B27">
              <w:rPr>
                <w:rFonts w:ascii="Times New Roman" w:hAnsi="Times New Roman" w:cs="Times New Roman"/>
                <w:sz w:val="24"/>
                <w:szCs w:val="24"/>
                <w:lang w:val="en-US"/>
              </w:rPr>
              <w:t>14</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Образование слов на основе звукоподражания. Повторение о простом будущем времени и основных случаях его употребления.</w:t>
            </w:r>
          </w:p>
        </w:tc>
        <w:tc>
          <w:tcPr>
            <w:tcW w:w="2268" w:type="dxa"/>
            <w:gridSpan w:val="2"/>
            <w:vMerge/>
            <w:tcBorders>
              <w:top w:val="single" w:sz="4" w:space="0" w:color="000000"/>
              <w:left w:val="single" w:sz="4" w:space="0" w:color="000000"/>
              <w:bottom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15</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Образование сложных имён прилагательных. Введение новых ЛЕ.</w:t>
            </w:r>
          </w:p>
        </w:tc>
        <w:tc>
          <w:tcPr>
            <w:tcW w:w="2268" w:type="dxa"/>
            <w:gridSpan w:val="2"/>
            <w:vMerge/>
            <w:tcBorders>
              <w:top w:val="single" w:sz="4" w:space="0" w:color="000000"/>
              <w:left w:val="single" w:sz="4" w:space="0" w:color="000000"/>
              <w:bottom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Знать суффиксы прилагательных</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16</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 xml:space="preserve">Образование и употребление времени </w:t>
            </w:r>
            <w:r w:rsidRPr="00C67B27">
              <w:rPr>
                <w:rFonts w:ascii="Times New Roman" w:eastAsia="Times New Roman" w:hAnsi="Times New Roman" w:cs="Times New Roman"/>
                <w:sz w:val="24"/>
                <w:szCs w:val="24"/>
                <w:lang w:val="en-US"/>
              </w:rPr>
              <w:t>future</w:t>
            </w:r>
            <w:r w:rsidRPr="00C67B27">
              <w:rPr>
                <w:rFonts w:ascii="Times New Roman" w:eastAsia="Times New Roman" w:hAnsi="Times New Roman" w:cs="Times New Roman"/>
                <w:sz w:val="24"/>
                <w:szCs w:val="24"/>
              </w:rPr>
              <w:t>-</w:t>
            </w:r>
            <w:r w:rsidRPr="00C67B27">
              <w:rPr>
                <w:rFonts w:ascii="Times New Roman" w:eastAsia="Times New Roman" w:hAnsi="Times New Roman" w:cs="Times New Roman"/>
                <w:sz w:val="24"/>
                <w:szCs w:val="24"/>
                <w:lang w:val="en-US"/>
              </w:rPr>
              <w:t>in</w:t>
            </w:r>
            <w:r w:rsidRPr="00C67B27">
              <w:rPr>
                <w:rFonts w:ascii="Times New Roman" w:eastAsia="Times New Roman" w:hAnsi="Times New Roman" w:cs="Times New Roman"/>
                <w:sz w:val="24"/>
                <w:szCs w:val="24"/>
              </w:rPr>
              <w:t>-</w:t>
            </w:r>
            <w:r w:rsidRPr="00C67B27">
              <w:rPr>
                <w:rFonts w:ascii="Times New Roman" w:eastAsia="Times New Roman" w:hAnsi="Times New Roman" w:cs="Times New Roman"/>
                <w:sz w:val="24"/>
                <w:szCs w:val="24"/>
                <w:lang w:val="en-US"/>
              </w:rPr>
              <w:t>the</w:t>
            </w:r>
            <w:r w:rsidRPr="00C67B27">
              <w:rPr>
                <w:rFonts w:ascii="Times New Roman" w:eastAsia="Times New Roman" w:hAnsi="Times New Roman" w:cs="Times New Roman"/>
                <w:sz w:val="24"/>
                <w:szCs w:val="24"/>
              </w:rPr>
              <w:t>-</w:t>
            </w:r>
            <w:r w:rsidRPr="00C67B27">
              <w:rPr>
                <w:rFonts w:ascii="Times New Roman" w:eastAsia="Times New Roman" w:hAnsi="Times New Roman" w:cs="Times New Roman"/>
                <w:sz w:val="24"/>
                <w:szCs w:val="24"/>
                <w:lang w:val="en-US"/>
              </w:rPr>
              <w:t>past</w:t>
            </w:r>
            <w:r w:rsidRPr="00C67B27">
              <w:rPr>
                <w:rFonts w:ascii="Times New Roman" w:eastAsia="Times New Roman" w:hAnsi="Times New Roman" w:cs="Times New Roman"/>
                <w:sz w:val="24"/>
                <w:szCs w:val="24"/>
              </w:rPr>
              <w:t>.</w:t>
            </w:r>
          </w:p>
        </w:tc>
        <w:tc>
          <w:tcPr>
            <w:tcW w:w="2268" w:type="dxa"/>
            <w:gridSpan w:val="2"/>
            <w:vMerge w:val="restart"/>
            <w:tcBorders>
              <w:top w:val="nil"/>
              <w:left w:val="single" w:sz="4" w:space="0" w:color="000000"/>
              <w:right w:val="nil"/>
            </w:tcBorders>
          </w:tcPr>
          <w:p w:rsidR="00FB0F3F" w:rsidRPr="00C67B27" w:rsidRDefault="00100FA8"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Формировать умение сотрудничества, работы в группе</w:t>
            </w: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17</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В здоровом теле – здоровый дух. Счастье. Фразовый глагол «</w:t>
            </w:r>
            <w:r w:rsidRPr="00C67B27">
              <w:rPr>
                <w:rFonts w:ascii="Times New Roman" w:eastAsia="Times New Roman" w:hAnsi="Times New Roman" w:cs="Times New Roman"/>
                <w:sz w:val="24"/>
                <w:szCs w:val="24"/>
                <w:lang w:val="en-US"/>
              </w:rPr>
              <w:t>beat</w:t>
            </w:r>
            <w:r w:rsidRPr="00C67B27">
              <w:rPr>
                <w:rFonts w:ascii="Times New Roman" w:eastAsia="Times New Roman" w:hAnsi="Times New Roman" w:cs="Times New Roman"/>
                <w:sz w:val="24"/>
                <w:szCs w:val="24"/>
              </w:rPr>
              <w:t>»</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осознанно строить речевое высказывание и вступать в диалог</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Составить диалоги по образцу</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18</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Способы образования и основные случаи использования настоящего совершенного и настоящего совершенного продолженного времён.</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Самостоятельное создание алгоритмов деятельности</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Употреблять времена в речи</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19</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диалогической речи. Медицинская помощь. Способы выражения сочувствия.</w:t>
            </w:r>
          </w:p>
        </w:tc>
        <w:tc>
          <w:tcPr>
            <w:tcW w:w="2268" w:type="dxa"/>
            <w:gridSpan w:val="2"/>
            <w:vMerge/>
            <w:tcBorders>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pStyle w:val="a5"/>
              <w:spacing w:after="0"/>
              <w:jc w:val="both"/>
            </w:pPr>
            <w:r w:rsidRPr="00C67B27">
              <w:t>Умение договариваться, находить общее решение.</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20</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Образование и случаи употребления прошедшего совершенного и прошедшего совершенного продолженного времён.</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21</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чтения. Повторение пройденного по теме: «В гармонии с собой»</w:t>
            </w: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чтение текста с детальным пониманием содержания</w:t>
            </w: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22</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говорения по теме: «В гармонии с собой». Работа в группах.</w:t>
            </w:r>
          </w:p>
        </w:tc>
        <w:tc>
          <w:tcPr>
            <w:tcW w:w="2268" w:type="dxa"/>
            <w:gridSpan w:val="2"/>
            <w:vMerge/>
            <w:tcBorders>
              <w:left w:val="single" w:sz="4" w:space="0" w:color="000000"/>
              <w:right w:val="nil"/>
            </w:tcBorders>
          </w:tcPr>
          <w:p w:rsidR="00FB0F3F" w:rsidRPr="00C67B27" w:rsidRDefault="00FB0F3F"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систематизировать и актуализировать знания по циклу</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23</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Повторение пройденного материала по теме: «В гармонии с собой». Подготовка к контрольной работе.</w:t>
            </w:r>
          </w:p>
          <w:p w:rsidR="00FB0F3F" w:rsidRPr="00C67B27" w:rsidRDefault="00FB0F3F" w:rsidP="00EA1A03">
            <w:pPr>
              <w:spacing w:before="100" w:beforeAutospacing="1" w:after="100" w:afterAutospacing="1" w:line="240" w:lineRule="auto"/>
              <w:rPr>
                <w:rFonts w:ascii="Times New Roman" w:eastAsia="Times New Roman" w:hAnsi="Times New Roman" w:cs="Times New Roman"/>
                <w:sz w:val="24"/>
                <w:szCs w:val="24"/>
              </w:rPr>
            </w:pPr>
          </w:p>
        </w:tc>
        <w:tc>
          <w:tcPr>
            <w:tcW w:w="2268" w:type="dxa"/>
            <w:gridSpan w:val="2"/>
            <w:vMerge/>
            <w:tcBorders>
              <w:left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Анализ объектов с целью выделения признаков</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946DE9">
        <w:tc>
          <w:tcPr>
            <w:tcW w:w="851" w:type="dxa"/>
            <w:tcBorders>
              <w:top w:val="single" w:sz="4" w:space="0" w:color="000000"/>
              <w:left w:val="single" w:sz="4" w:space="0" w:color="000000"/>
              <w:bottom w:val="single" w:sz="4" w:space="0" w:color="000000"/>
              <w:right w:val="nil"/>
            </w:tcBorders>
          </w:tcPr>
          <w:p w:rsidR="00FB0F3F" w:rsidRPr="00C67B27" w:rsidRDefault="00FB0F3F" w:rsidP="00EA1A03">
            <w:pPr>
              <w:suppressAutoHyphens/>
              <w:snapToGrid w:val="0"/>
              <w:spacing w:after="0" w:line="240" w:lineRule="auto"/>
              <w:ind w:left="720"/>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24</w:t>
            </w:r>
          </w:p>
        </w:tc>
        <w:tc>
          <w:tcPr>
            <w:tcW w:w="3402" w:type="dxa"/>
            <w:gridSpan w:val="2"/>
            <w:tcBorders>
              <w:top w:val="single" w:sz="4" w:space="0" w:color="000000"/>
              <w:left w:val="single" w:sz="4" w:space="0" w:color="000000"/>
              <w:bottom w:val="single" w:sz="4" w:space="0" w:color="000000"/>
              <w:right w:val="nil"/>
            </w:tcBorders>
            <w:hideMark/>
          </w:tcPr>
          <w:p w:rsidR="00FB0F3F" w:rsidRPr="00C67B27" w:rsidRDefault="00FB0F3F" w:rsidP="00EA1A03">
            <w:pPr>
              <w:spacing w:before="100" w:beforeAutospacing="1" w:after="100" w:afterAutospacing="1" w:line="240" w:lineRule="auto"/>
              <w:rPr>
                <w:rFonts w:ascii="Times New Roman" w:eastAsia="Times New Roman" w:hAnsi="Times New Roman" w:cs="Times New Roman"/>
                <w:b/>
                <w:sz w:val="24"/>
                <w:szCs w:val="24"/>
              </w:rPr>
            </w:pPr>
            <w:r w:rsidRPr="00C67B27">
              <w:rPr>
                <w:rFonts w:ascii="Times New Roman" w:eastAsia="Times New Roman" w:hAnsi="Times New Roman" w:cs="Times New Roman"/>
                <w:b/>
                <w:sz w:val="24"/>
                <w:szCs w:val="24"/>
              </w:rPr>
              <w:t>Контрольная работа  по теме: «В гармонии с собой».</w:t>
            </w:r>
            <w:r w:rsidRPr="00C67B27">
              <w:rPr>
                <w:rFonts w:ascii="Times New Roman" w:eastAsia="Times New Roman" w:hAnsi="Times New Roman" w:cs="Times New Roman"/>
                <w:b/>
                <w:i/>
                <w:sz w:val="24"/>
                <w:szCs w:val="24"/>
              </w:rPr>
              <w:t xml:space="preserve"> </w:t>
            </w:r>
          </w:p>
        </w:tc>
        <w:tc>
          <w:tcPr>
            <w:tcW w:w="2268" w:type="dxa"/>
            <w:gridSpan w:val="2"/>
            <w:vMerge/>
            <w:tcBorders>
              <w:left w:val="single" w:sz="4" w:space="0" w:color="000000"/>
              <w:bottom w:val="single" w:sz="4" w:space="0" w:color="000000"/>
              <w:right w:val="nil"/>
            </w:tcBorders>
            <w:vAlign w:val="center"/>
          </w:tcPr>
          <w:p w:rsidR="00FB0F3F" w:rsidRPr="00C67B27" w:rsidRDefault="00FB0F3F"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структурировать знание</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rPr>
                <w:rFonts w:ascii="Times New Roman" w:hAnsi="Times New Roman" w:cs="Times New Roman"/>
                <w:sz w:val="24"/>
                <w:szCs w:val="24"/>
              </w:rPr>
            </w:pPr>
          </w:p>
        </w:tc>
      </w:tr>
      <w:tr w:rsidR="00FB0F3F" w:rsidRPr="00C67B27" w:rsidTr="00AA76DC">
        <w:tc>
          <w:tcPr>
            <w:tcW w:w="9021" w:type="dxa"/>
            <w:gridSpan w:val="10"/>
            <w:tcBorders>
              <w:top w:val="single" w:sz="4" w:space="0" w:color="000000"/>
              <w:left w:val="single" w:sz="4" w:space="0" w:color="000000"/>
              <w:bottom w:val="single" w:sz="4" w:space="0" w:color="000000"/>
              <w:right w:val="single" w:sz="4" w:space="0" w:color="000000"/>
            </w:tcBorders>
          </w:tcPr>
          <w:p w:rsidR="00FB0F3F" w:rsidRPr="00C67B27" w:rsidRDefault="00100FA8" w:rsidP="00EA1A03">
            <w:pPr>
              <w:snapToGrid w:val="0"/>
              <w:spacing w:line="240" w:lineRule="auto"/>
              <w:jc w:val="center"/>
              <w:rPr>
                <w:rFonts w:ascii="Times New Roman" w:hAnsi="Times New Roman" w:cs="Times New Roman"/>
                <w:b/>
                <w:color w:val="C00000"/>
                <w:sz w:val="24"/>
                <w:szCs w:val="24"/>
              </w:rPr>
            </w:pPr>
            <w:r w:rsidRPr="00C67B27">
              <w:rPr>
                <w:rFonts w:ascii="Times New Roman" w:hAnsi="Times New Roman" w:cs="Times New Roman"/>
                <w:b/>
                <w:sz w:val="24"/>
                <w:szCs w:val="24"/>
              </w:rPr>
              <w:t>Раздел 2. «В гармонии с другими» (24 часа)</w:t>
            </w:r>
          </w:p>
        </w:tc>
        <w:tc>
          <w:tcPr>
            <w:tcW w:w="1428" w:type="dxa"/>
            <w:tcBorders>
              <w:top w:val="single" w:sz="4" w:space="0" w:color="000000"/>
              <w:left w:val="single" w:sz="4" w:space="0" w:color="000000"/>
              <w:bottom w:val="single" w:sz="4" w:space="0" w:color="000000"/>
              <w:right w:val="single" w:sz="4" w:space="0" w:color="000000"/>
            </w:tcBorders>
          </w:tcPr>
          <w:p w:rsidR="00FB0F3F" w:rsidRPr="00C67B27" w:rsidRDefault="00FB0F3F" w:rsidP="00EA1A03">
            <w:pPr>
              <w:snapToGrid w:val="0"/>
              <w:spacing w:line="240" w:lineRule="auto"/>
              <w:jc w:val="center"/>
              <w:rPr>
                <w:rFonts w:ascii="Times New Roman" w:hAnsi="Times New Roman" w:cs="Times New Roman"/>
                <w:b/>
                <w:color w:val="C00000"/>
                <w:sz w:val="24"/>
                <w:szCs w:val="24"/>
              </w:rPr>
            </w:pPr>
          </w:p>
        </w:tc>
      </w:tr>
      <w:tr w:rsidR="00100FA8" w:rsidRPr="00C67B27" w:rsidTr="00946DE9">
        <w:tc>
          <w:tcPr>
            <w:tcW w:w="993" w:type="dxa"/>
            <w:gridSpan w:val="2"/>
            <w:tcBorders>
              <w:top w:val="single" w:sz="4" w:space="0" w:color="000000"/>
              <w:left w:val="single" w:sz="4" w:space="0" w:color="000000"/>
              <w:bottom w:val="single" w:sz="4" w:space="0" w:color="000000"/>
              <w:right w:val="nil"/>
            </w:tcBorders>
          </w:tcPr>
          <w:p w:rsidR="00100FA8"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Ноябрь</w:t>
            </w:r>
          </w:p>
          <w:p w:rsidR="00C330FC" w:rsidRPr="00C67B27" w:rsidRDefault="00C330FC"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100FA8" w:rsidRPr="00C67B27" w:rsidRDefault="00100FA8"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100FA8" w:rsidRPr="00C67B27" w:rsidRDefault="00100FA8"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Друзья и их роль в нашей жизни. Введение новых ЛЕ по теме.</w:t>
            </w:r>
          </w:p>
        </w:tc>
        <w:tc>
          <w:tcPr>
            <w:tcW w:w="2268" w:type="dxa"/>
            <w:gridSpan w:val="2"/>
            <w:vMerge w:val="restart"/>
            <w:tcBorders>
              <w:top w:val="single" w:sz="4" w:space="0" w:color="auto"/>
              <w:left w:val="single" w:sz="4" w:space="0" w:color="auto"/>
              <w:bottom w:val="nil"/>
              <w:right w:val="single" w:sz="4" w:space="0" w:color="auto"/>
            </w:tcBorders>
          </w:tcPr>
          <w:p w:rsidR="00100FA8" w:rsidRPr="00C67B27" w:rsidRDefault="00F10B28"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 xml:space="preserve">Понимание таких ценностей как семья, дружба, взаимопонимание, поддержка. </w:t>
            </w:r>
          </w:p>
        </w:tc>
        <w:tc>
          <w:tcPr>
            <w:tcW w:w="1791" w:type="dxa"/>
            <w:gridSpan w:val="3"/>
            <w:tcBorders>
              <w:top w:val="single" w:sz="4" w:space="0" w:color="000000"/>
              <w:left w:val="single" w:sz="4" w:space="0" w:color="auto"/>
              <w:bottom w:val="single" w:sz="4" w:space="0" w:color="000000"/>
              <w:right w:val="single" w:sz="4" w:space="0" w:color="000000"/>
            </w:tcBorders>
          </w:tcPr>
          <w:p w:rsidR="00100FA8" w:rsidRPr="00C67B27" w:rsidRDefault="00100FA8"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100FA8" w:rsidRPr="00C67B27" w:rsidRDefault="00100FA8" w:rsidP="00EA1A03">
            <w:pPr>
              <w:snapToGrid w:val="0"/>
              <w:spacing w:line="240" w:lineRule="auto"/>
              <w:rPr>
                <w:rFonts w:ascii="Times New Roman" w:hAnsi="Times New Roman" w:cs="Times New Roman"/>
                <w:sz w:val="24"/>
                <w:szCs w:val="24"/>
              </w:rPr>
            </w:pPr>
          </w:p>
        </w:tc>
      </w:tr>
      <w:tr w:rsidR="00100FA8" w:rsidRPr="00C67B27" w:rsidTr="00946DE9">
        <w:tc>
          <w:tcPr>
            <w:tcW w:w="993" w:type="dxa"/>
            <w:gridSpan w:val="2"/>
            <w:tcBorders>
              <w:top w:val="single" w:sz="4" w:space="0" w:color="000000"/>
              <w:left w:val="single" w:sz="4" w:space="0" w:color="000000"/>
              <w:bottom w:val="single" w:sz="4" w:space="0" w:color="000000"/>
              <w:right w:val="nil"/>
            </w:tcBorders>
          </w:tcPr>
          <w:p w:rsidR="00100FA8" w:rsidRPr="00C67B27" w:rsidRDefault="00100FA8"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100FA8" w:rsidRPr="00C67B27" w:rsidRDefault="00100FA8"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100FA8" w:rsidRPr="00C67B27" w:rsidRDefault="00100FA8"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Дружба. Образование новых слов с помощью изменения места ударения.</w:t>
            </w:r>
          </w:p>
        </w:tc>
        <w:tc>
          <w:tcPr>
            <w:tcW w:w="2268" w:type="dxa"/>
            <w:gridSpan w:val="2"/>
            <w:vMerge/>
            <w:tcBorders>
              <w:top w:val="single" w:sz="4" w:space="0" w:color="auto"/>
              <w:left w:val="single" w:sz="4" w:space="0" w:color="auto"/>
              <w:bottom w:val="nil"/>
              <w:right w:val="single" w:sz="4" w:space="0" w:color="auto"/>
            </w:tcBorders>
            <w:vAlign w:val="center"/>
          </w:tcPr>
          <w:p w:rsidR="00100FA8" w:rsidRPr="00C67B27" w:rsidRDefault="00100FA8"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100FA8" w:rsidRPr="00C67B27" w:rsidRDefault="00100FA8"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100FA8" w:rsidRPr="00C67B27" w:rsidRDefault="00100FA8"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Дружба. Уточнение о роли прошедшего простого и настоящего совершенного времён.</w:t>
            </w:r>
          </w:p>
        </w:tc>
        <w:tc>
          <w:tcPr>
            <w:tcW w:w="2268" w:type="dxa"/>
            <w:gridSpan w:val="2"/>
            <w:vMerge/>
            <w:tcBorders>
              <w:top w:val="single" w:sz="4" w:space="0" w:color="auto"/>
              <w:left w:val="single" w:sz="4" w:space="0" w:color="auto"/>
              <w:bottom w:val="nil"/>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Выразить свое мнение на тему « Как сохранить дружбу на долгие годы</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28</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Наша семья и мы. Введение новых ЛЕ.</w:t>
            </w:r>
          </w:p>
        </w:tc>
        <w:tc>
          <w:tcPr>
            <w:tcW w:w="2268" w:type="dxa"/>
            <w:gridSpan w:val="2"/>
            <w:vMerge w:val="restart"/>
            <w:tcBorders>
              <w:top w:val="single" w:sz="4" w:space="0" w:color="000000"/>
              <w:left w:val="single" w:sz="4" w:space="0" w:color="000000"/>
              <w:bottom w:val="single" w:sz="4" w:space="0" w:color="000000"/>
              <w:right w:val="nil"/>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29</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Наша семья и мы. Работа над текстом «Мы обе обычные девочки – подростки» (с.68, №5)</w:t>
            </w:r>
          </w:p>
        </w:tc>
        <w:tc>
          <w:tcPr>
            <w:tcW w:w="2268" w:type="dxa"/>
            <w:gridSpan w:val="2"/>
            <w:vMerge/>
            <w:tcBorders>
              <w:top w:val="single" w:sz="4" w:space="0" w:color="000000"/>
              <w:left w:val="single" w:sz="4" w:space="0" w:color="000000"/>
              <w:bottom w:val="single" w:sz="4" w:space="0" w:color="000000"/>
              <w:right w:val="nil"/>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чтение текстов с полным пониманием содержания</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30</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Взаимоотношения между людьми. Введение новых ЛЕ.</w:t>
            </w:r>
          </w:p>
        </w:tc>
        <w:tc>
          <w:tcPr>
            <w:tcW w:w="2268" w:type="dxa"/>
            <w:gridSpan w:val="2"/>
            <w:vMerge/>
            <w:tcBorders>
              <w:top w:val="single" w:sz="4" w:space="0" w:color="000000"/>
              <w:left w:val="single" w:sz="4" w:space="0" w:color="000000"/>
              <w:bottom w:val="single" w:sz="4" w:space="0" w:color="000000"/>
              <w:right w:val="nil"/>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rPr>
          <w:trHeight w:val="1706"/>
        </w:trPr>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Необходимые качества хорошего ребёнка. Формы пассивного залога.</w:t>
            </w:r>
          </w:p>
        </w:tc>
        <w:tc>
          <w:tcPr>
            <w:tcW w:w="2268" w:type="dxa"/>
            <w:gridSpan w:val="2"/>
            <w:vMerge w:val="restart"/>
            <w:tcBorders>
              <w:top w:val="single" w:sz="4" w:space="0" w:color="auto"/>
              <w:left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Воспитание ответственного отношения к домашним обязанностям, умения распределять обязанности</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Самостоятельное создание алгоритмов деятельности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b/>
                <w:sz w:val="24"/>
                <w:szCs w:val="24"/>
              </w:rPr>
              <w:t>Контрольная работа по аудированию.</w:t>
            </w:r>
          </w:p>
        </w:tc>
        <w:tc>
          <w:tcPr>
            <w:tcW w:w="2268" w:type="dxa"/>
            <w:gridSpan w:val="2"/>
            <w:vMerge/>
            <w:tcBorders>
              <w:left w:val="single" w:sz="4" w:space="0" w:color="auto"/>
              <w:right w:val="single" w:sz="4" w:space="0" w:color="auto"/>
            </w:tcBorders>
            <w:vAlign w:val="center"/>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b/>
                <w:sz w:val="24"/>
                <w:szCs w:val="24"/>
              </w:rPr>
            </w:pPr>
            <w:r w:rsidRPr="00C67B27">
              <w:rPr>
                <w:rFonts w:ascii="Times New Roman" w:eastAsia="Times New Roman" w:hAnsi="Times New Roman" w:cs="Times New Roman"/>
                <w:sz w:val="24"/>
                <w:szCs w:val="24"/>
              </w:rPr>
              <w:t>Родственные отношения. Политически корректные слова. Пассивный залог. Повторение.</w:t>
            </w:r>
          </w:p>
        </w:tc>
        <w:tc>
          <w:tcPr>
            <w:tcW w:w="2268" w:type="dxa"/>
            <w:gridSpan w:val="2"/>
            <w:vMerge/>
            <w:tcBorders>
              <w:left w:val="single" w:sz="4" w:space="0" w:color="auto"/>
              <w:right w:val="single" w:sz="4" w:space="0" w:color="auto"/>
            </w:tcBorders>
            <w:vAlign w:val="center"/>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триместр</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Декабрь</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Домашние обязанности. Введение ЛЕ по теме.</w:t>
            </w:r>
          </w:p>
        </w:tc>
        <w:tc>
          <w:tcPr>
            <w:tcW w:w="2268" w:type="dxa"/>
            <w:gridSpan w:val="2"/>
            <w:vMerge/>
            <w:tcBorders>
              <w:left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Домашние обязанности. Длительные формы пассивного залога.</w:t>
            </w:r>
          </w:p>
        </w:tc>
        <w:tc>
          <w:tcPr>
            <w:tcW w:w="2268" w:type="dxa"/>
            <w:gridSpan w:val="2"/>
            <w:vMerge/>
            <w:tcBorders>
              <w:left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Чтение «Рождественские подарки». Повторение лексики по теме.</w:t>
            </w:r>
          </w:p>
        </w:tc>
        <w:tc>
          <w:tcPr>
            <w:tcW w:w="2268" w:type="dxa"/>
            <w:gridSpan w:val="2"/>
            <w:vMerge/>
            <w:tcBorders>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чтение текстов с полным пониманием содержания</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 xml:space="preserve">Как просить прощение. Совершенные формы пассивного залога. </w:t>
            </w:r>
          </w:p>
        </w:tc>
        <w:tc>
          <w:tcPr>
            <w:tcW w:w="2268" w:type="dxa"/>
            <w:gridSpan w:val="2"/>
            <w:vMerge w:val="restart"/>
            <w:tcBorders>
              <w:top w:val="nil"/>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Дружба. Уточнение о роли прошедшего простого и настоящего совершенного времён.</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39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Семейный бюджет. Закрепление лексики по теме: «Посуда».</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40</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Семейный бюджет. Выражения, говорящие о финансовом состоянии человека.</w:t>
            </w:r>
          </w:p>
        </w:tc>
        <w:tc>
          <w:tcPr>
            <w:tcW w:w="2268" w:type="dxa"/>
            <w:gridSpan w:val="2"/>
            <w:vMerge w:val="restart"/>
            <w:tcBorders>
              <w:top w:val="nil"/>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Бережное отношение к деньгам, семейному бюджету.</w:t>
            </w:r>
          </w:p>
          <w:p w:rsidR="00DC7216" w:rsidRPr="00C67B27" w:rsidRDefault="00DC7216"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Социокультурные знания о жизни в стране изучаемого языка</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Самостоятельное создание алгоритмов деятельности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numPr>
                <w:ilvl w:val="0"/>
                <w:numId w:val="3"/>
              </w:numPr>
              <w:suppressAutoHyphen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Королевская семья. Введение лексики по теме.</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numPr>
                <w:ilvl w:val="0"/>
                <w:numId w:val="3"/>
              </w:numPr>
              <w:suppressAutoHyphen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Королевская семья. Фразовый глагол «</w:t>
            </w:r>
            <w:r w:rsidRPr="00C67B27">
              <w:rPr>
                <w:rFonts w:ascii="Times New Roman" w:eastAsia="Times New Roman" w:hAnsi="Times New Roman" w:cs="Times New Roman"/>
                <w:i/>
                <w:sz w:val="24"/>
                <w:szCs w:val="24"/>
                <w:lang w:val="en-US"/>
              </w:rPr>
              <w:t>sign</w:t>
            </w:r>
            <w:r w:rsidRPr="00C67B27">
              <w:rPr>
                <w:rFonts w:ascii="Times New Roman" w:eastAsia="Times New Roman" w:hAnsi="Times New Roman" w:cs="Times New Roman"/>
                <w:sz w:val="24"/>
                <w:szCs w:val="24"/>
              </w:rPr>
              <w:t>».</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Развитие навыков говорения. Викторианские времена в Британии.</w:t>
            </w:r>
          </w:p>
        </w:tc>
        <w:tc>
          <w:tcPr>
            <w:tcW w:w="2268" w:type="dxa"/>
            <w:gridSpan w:val="2"/>
            <w:vMerge w:val="restart"/>
            <w:tcBorders>
              <w:top w:val="nil"/>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b/>
                <w:sz w:val="24"/>
                <w:szCs w:val="24"/>
              </w:rPr>
              <w:t>Контрольная работа  по теме: «В гармонии с другими»</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b/>
                <w:sz w:val="24"/>
                <w:szCs w:val="24"/>
              </w:rPr>
            </w:pPr>
            <w:r w:rsidRPr="00C67B27">
              <w:rPr>
                <w:rFonts w:ascii="Times New Roman" w:eastAsia="Times New Roman" w:hAnsi="Times New Roman" w:cs="Times New Roman"/>
                <w:sz w:val="24"/>
                <w:szCs w:val="24"/>
              </w:rPr>
              <w:t>Закрепление пройденного материала по теме: «В гармонии с другими»</w:t>
            </w:r>
          </w:p>
        </w:tc>
        <w:tc>
          <w:tcPr>
            <w:tcW w:w="2268" w:type="dxa"/>
            <w:gridSpan w:val="2"/>
            <w:vMerge/>
            <w:tcBorders>
              <w:top w:val="nil"/>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систематизировать и актуализировать знания по циклу</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Январь</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before="100" w:beforeAutospacing="1" w:after="100" w:afterAutospacing="1" w:line="240" w:lineRule="auto"/>
              <w:rPr>
                <w:rFonts w:ascii="Times New Roman" w:eastAsia="Times New Roman" w:hAnsi="Times New Roman" w:cs="Times New Roman"/>
                <w:sz w:val="24"/>
                <w:szCs w:val="24"/>
              </w:rPr>
            </w:pPr>
            <w:r w:rsidRPr="00C67B27">
              <w:rPr>
                <w:rFonts w:ascii="Times New Roman" w:eastAsia="Times New Roman" w:hAnsi="Times New Roman" w:cs="Times New Roman"/>
                <w:sz w:val="24"/>
                <w:szCs w:val="24"/>
              </w:rPr>
              <w:t>Проект: «В гармонии с другими». Анализ контрольных работ, работа над ошибками.</w:t>
            </w:r>
          </w:p>
        </w:tc>
        <w:tc>
          <w:tcPr>
            <w:tcW w:w="2268" w:type="dxa"/>
            <w:gridSpan w:val="2"/>
            <w:vMerge w:val="restart"/>
            <w:tcBorders>
              <w:top w:val="nil"/>
              <w:left w:val="single" w:sz="4" w:space="0" w:color="auto"/>
              <w:bottom w:val="single" w:sz="4" w:space="0" w:color="auto"/>
              <w:right w:val="single" w:sz="4" w:space="0" w:color="auto"/>
            </w:tcBorders>
          </w:tcPr>
          <w:p w:rsidR="0028194D" w:rsidRPr="00C67B27" w:rsidRDefault="007F7E64"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Развитие умения творческой работы в группе, взаимодействия, принятия совместных решений</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7F7E64" w:rsidRPr="00C67B27" w:rsidTr="00946DE9">
        <w:tc>
          <w:tcPr>
            <w:tcW w:w="993" w:type="dxa"/>
            <w:gridSpan w:val="2"/>
            <w:tcBorders>
              <w:top w:val="single" w:sz="4" w:space="0" w:color="000000"/>
              <w:left w:val="single" w:sz="4" w:space="0" w:color="000000"/>
              <w:bottom w:val="single" w:sz="4" w:space="0" w:color="000000"/>
              <w:right w:val="nil"/>
            </w:tcBorders>
          </w:tcPr>
          <w:p w:rsidR="007F7E64" w:rsidRPr="00C67B27" w:rsidRDefault="007F7E64"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7F7E64" w:rsidRPr="00C67B27" w:rsidRDefault="007F7E64"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7F7E64" w:rsidRPr="00C67B27" w:rsidRDefault="007F7E64"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Краткое сообщение по теме «В гармонии с другими» без опоры</w:t>
            </w:r>
          </w:p>
        </w:tc>
        <w:tc>
          <w:tcPr>
            <w:tcW w:w="2268" w:type="dxa"/>
            <w:gridSpan w:val="2"/>
            <w:vMerge/>
            <w:tcBorders>
              <w:top w:val="nil"/>
              <w:left w:val="single" w:sz="4" w:space="0" w:color="auto"/>
              <w:bottom w:val="single" w:sz="4" w:space="0" w:color="auto"/>
              <w:right w:val="single" w:sz="4" w:space="0" w:color="auto"/>
            </w:tcBorders>
            <w:vAlign w:val="center"/>
          </w:tcPr>
          <w:p w:rsidR="007F7E64" w:rsidRPr="00C67B27" w:rsidRDefault="007F7E64" w:rsidP="00EA1A03">
            <w:pPr>
              <w:spacing w:line="240" w:lineRule="auto"/>
              <w:rPr>
                <w:rFonts w:ascii="Times New Roman" w:hAnsi="Times New Roman" w:cs="Times New Roman"/>
                <w:sz w:val="24"/>
                <w:szCs w:val="24"/>
              </w:rPr>
            </w:pPr>
          </w:p>
        </w:tc>
        <w:tc>
          <w:tcPr>
            <w:tcW w:w="1791" w:type="dxa"/>
            <w:gridSpan w:val="3"/>
            <w:vMerge w:val="restart"/>
            <w:tcBorders>
              <w:top w:val="single" w:sz="4" w:space="0" w:color="000000"/>
              <w:left w:val="single" w:sz="4" w:space="0" w:color="auto"/>
              <w:right w:val="single" w:sz="4" w:space="0" w:color="000000"/>
            </w:tcBorders>
          </w:tcPr>
          <w:p w:rsidR="007F7E64" w:rsidRPr="00C67B27" w:rsidRDefault="007F7E64"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7F7E64" w:rsidRPr="00C67B27" w:rsidRDefault="007F7E64" w:rsidP="00EA1A03">
            <w:pPr>
              <w:snapToGrid w:val="0"/>
              <w:spacing w:line="240" w:lineRule="auto"/>
              <w:rPr>
                <w:rFonts w:ascii="Times New Roman" w:hAnsi="Times New Roman" w:cs="Times New Roman"/>
                <w:sz w:val="24"/>
                <w:szCs w:val="24"/>
              </w:rPr>
            </w:pPr>
          </w:p>
        </w:tc>
      </w:tr>
      <w:tr w:rsidR="007F7E64" w:rsidRPr="00C67B27" w:rsidTr="00946DE9">
        <w:tc>
          <w:tcPr>
            <w:tcW w:w="993" w:type="dxa"/>
            <w:gridSpan w:val="2"/>
            <w:tcBorders>
              <w:top w:val="single" w:sz="4" w:space="0" w:color="000000"/>
              <w:left w:val="single" w:sz="4" w:space="0" w:color="000000"/>
              <w:bottom w:val="single" w:sz="4" w:space="0" w:color="000000"/>
              <w:right w:val="nil"/>
            </w:tcBorders>
          </w:tcPr>
          <w:p w:rsidR="007F7E64" w:rsidRPr="00C67B27" w:rsidRDefault="007F7E64"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7F7E64" w:rsidRPr="00C67B27" w:rsidRDefault="007F7E64"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7F7E64" w:rsidRPr="00C67B27" w:rsidRDefault="007F7E64"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Написание личного письма зарубежному другу по теме «В гармонии с другими»</w:t>
            </w:r>
          </w:p>
        </w:tc>
        <w:tc>
          <w:tcPr>
            <w:tcW w:w="2268" w:type="dxa"/>
            <w:gridSpan w:val="2"/>
            <w:vMerge/>
            <w:tcBorders>
              <w:top w:val="nil"/>
              <w:left w:val="single" w:sz="4" w:space="0" w:color="auto"/>
              <w:bottom w:val="single" w:sz="4" w:space="0" w:color="auto"/>
              <w:right w:val="single" w:sz="4" w:space="0" w:color="auto"/>
            </w:tcBorders>
            <w:vAlign w:val="center"/>
          </w:tcPr>
          <w:p w:rsidR="007F7E64" w:rsidRPr="00C67B27" w:rsidRDefault="007F7E64" w:rsidP="00EA1A03">
            <w:pPr>
              <w:spacing w:line="240" w:lineRule="auto"/>
              <w:rPr>
                <w:rFonts w:ascii="Times New Roman" w:hAnsi="Times New Roman" w:cs="Times New Roman"/>
                <w:sz w:val="24"/>
                <w:szCs w:val="24"/>
              </w:rPr>
            </w:pPr>
          </w:p>
        </w:tc>
        <w:tc>
          <w:tcPr>
            <w:tcW w:w="1791" w:type="dxa"/>
            <w:gridSpan w:val="3"/>
            <w:vMerge/>
            <w:tcBorders>
              <w:left w:val="single" w:sz="4" w:space="0" w:color="auto"/>
              <w:bottom w:val="single" w:sz="4" w:space="0" w:color="000000"/>
              <w:right w:val="single" w:sz="4" w:space="0" w:color="000000"/>
            </w:tcBorders>
          </w:tcPr>
          <w:p w:rsidR="007F7E64" w:rsidRPr="00C67B27" w:rsidRDefault="007F7E64"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7F7E64"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писать личное письмо</w:t>
            </w:r>
          </w:p>
        </w:tc>
      </w:tr>
      <w:tr w:rsidR="0028194D" w:rsidRPr="00C67B27" w:rsidTr="00AA76DC">
        <w:tc>
          <w:tcPr>
            <w:tcW w:w="9021" w:type="dxa"/>
            <w:gridSpan w:val="10"/>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b/>
                <w:color w:val="002060"/>
                <w:sz w:val="24"/>
                <w:szCs w:val="24"/>
              </w:rPr>
            </w:pPr>
            <w:r w:rsidRPr="00C67B27">
              <w:rPr>
                <w:rFonts w:ascii="Times New Roman" w:eastAsia="Times New Roman" w:hAnsi="Times New Roman" w:cs="Times New Roman"/>
                <w:b/>
                <w:sz w:val="24"/>
                <w:szCs w:val="24"/>
                <w:lang w:val="en-US"/>
              </w:rPr>
              <w:t xml:space="preserve">3. In Harmony with Nature. </w:t>
            </w:r>
            <w:r w:rsidRPr="00C67B27">
              <w:rPr>
                <w:rFonts w:ascii="Times New Roman" w:eastAsia="Times New Roman" w:hAnsi="Times New Roman" w:cs="Times New Roman"/>
                <w:b/>
                <w:sz w:val="24"/>
                <w:szCs w:val="24"/>
              </w:rPr>
              <w:t>В гармонии с природой – 27 ч.</w:t>
            </w: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b/>
                <w:color w:val="002060"/>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49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Введение и первичная активизация  ЛЕ по теме «В гармонии с природой»</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DC7216"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Воспитание бережного отношения к природе</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50</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Страдательный залог с инфинитивом: употребление на письме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разные формы страдательного залога</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Определенный и неопределенный артикли: употребление в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5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Аудирование по теме «В гармонии с природой» с пониманием основного содержания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Нулевой артикль: употребление в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Перфектный и продолженный инфинитив в пассивном залоге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систематизировать и</w:t>
            </w:r>
            <w:r>
              <w:rPr>
                <w:rFonts w:ascii="Times New Roman" w:hAnsi="Times New Roman" w:cs="Times New Roman"/>
                <w:sz w:val="24"/>
                <w:szCs w:val="24"/>
              </w:rPr>
              <w:t xml:space="preserve"> актуализировать знания по теме</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 xml:space="preserve">Февраль </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Высказывание по теме «Жизнь в деревне или в городе» с опорой на план</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DC7216"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Сознавать особенности жизни в городе и на селе</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Выдвижение гипотез и их обоснование.</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Слова «удобный», «посещать»: употребление в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Образование прилагательных от существительных, обозначающих стороны света</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образовывать разные типы прилагательных</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Артикли с географическими названиями: употребление в речи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59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Активизация ЛЕ по теме «Проблемы экологии»</w:t>
            </w:r>
            <w:r w:rsidR="00DC7216" w:rsidRPr="00C67B27">
              <w:rPr>
                <w:rFonts w:ascii="Times New Roman" w:hAnsi="Times New Roman" w:cs="Times New Roman"/>
                <w:sz w:val="24"/>
                <w:szCs w:val="24"/>
              </w:rPr>
              <w:t>. Обучение написанию сочинения по теме.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писать сочинение по плану</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60</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Аудирование по теме «Проблемы экологии» с извлечением необходимой информации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Прослушивание текста с извлечением запрашиваемой информации</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Изучающее чтение по теме «Проблемы экологии»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Сравнительная структура «</w:t>
            </w:r>
            <w:r w:rsidRPr="00C67B27">
              <w:rPr>
                <w:rFonts w:ascii="Times New Roman" w:hAnsi="Times New Roman" w:cs="Times New Roman"/>
                <w:sz w:val="24"/>
                <w:szCs w:val="24"/>
                <w:lang w:val="en-GB"/>
              </w:rPr>
              <w:t>as</w:t>
            </w:r>
            <w:r w:rsidRPr="00C67B27">
              <w:rPr>
                <w:rFonts w:ascii="Times New Roman" w:hAnsi="Times New Roman" w:cs="Times New Roman"/>
                <w:sz w:val="24"/>
                <w:szCs w:val="24"/>
              </w:rPr>
              <w:t>...</w:t>
            </w:r>
            <w:r w:rsidRPr="00C67B27">
              <w:rPr>
                <w:rFonts w:ascii="Times New Roman" w:hAnsi="Times New Roman" w:cs="Times New Roman"/>
                <w:sz w:val="24"/>
                <w:szCs w:val="24"/>
                <w:lang w:val="en-GB"/>
              </w:rPr>
              <w:t>as</w:t>
            </w:r>
            <w:r w:rsidRPr="00C67B27">
              <w:rPr>
                <w:rFonts w:ascii="Times New Roman" w:hAnsi="Times New Roman" w:cs="Times New Roman"/>
                <w:sz w:val="24"/>
                <w:szCs w:val="24"/>
              </w:rPr>
              <w:t>»: употребление на письме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Монологические высказывания по теме «Проблемы экологии» с опорой на план</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Неопределенный артикль: употребление на письме</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DC7216"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Понимать экологическую ситуацию в мире и способы ее улучшения</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Изучающее чтение по теме «Проблемы экологии»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Определенный артикль: употребление на письме</w:t>
            </w:r>
            <w:r w:rsidRPr="00C67B27">
              <w:rPr>
                <w:rFonts w:ascii="Times New Roman" w:hAnsi="Times New Roman" w:cs="Times New Roman"/>
                <w:b/>
                <w:sz w:val="24"/>
                <w:szCs w:val="24"/>
              </w:rPr>
              <w:t xml:space="preserve"> </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различные виды артиклей</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триместр</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Март</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Краткое сообщение по теме «Проблемы экологии» с опорой на ключевые слова</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составлять высказывание по плану</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Фразовый глагол «</w:t>
            </w:r>
            <w:r w:rsidRPr="00C67B27">
              <w:rPr>
                <w:rFonts w:ascii="Times New Roman" w:hAnsi="Times New Roman" w:cs="Times New Roman"/>
                <w:sz w:val="24"/>
                <w:szCs w:val="24"/>
                <w:lang w:val="en-GB"/>
              </w:rPr>
              <w:t>to</w:t>
            </w:r>
            <w:r w:rsidRPr="00C67B27">
              <w:rPr>
                <w:rFonts w:ascii="Times New Roman" w:hAnsi="Times New Roman" w:cs="Times New Roman"/>
                <w:sz w:val="24"/>
                <w:szCs w:val="24"/>
              </w:rPr>
              <w:t xml:space="preserve"> </w:t>
            </w:r>
            <w:r w:rsidRPr="00C67B27">
              <w:rPr>
                <w:rFonts w:ascii="Times New Roman" w:hAnsi="Times New Roman" w:cs="Times New Roman"/>
                <w:sz w:val="24"/>
                <w:szCs w:val="24"/>
                <w:lang w:val="en-GB"/>
              </w:rPr>
              <w:t>cut</w:t>
            </w:r>
            <w:r w:rsidRPr="00C67B27">
              <w:rPr>
                <w:rFonts w:ascii="Times New Roman" w:hAnsi="Times New Roman" w:cs="Times New Roman"/>
                <w:sz w:val="24"/>
                <w:szCs w:val="24"/>
              </w:rPr>
              <w:t>»: употребление в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69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Передача содержания прочитанного по теме «Проблемы экологии» без опоры</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прослушивание с выборочным пониманием содержания</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70</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Диалоги-обмен мнениями по теме «Проблемы экологии»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Выдвижение гипотез и их обоснование.</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Высказывания по теме «Проблемы экологии» с опорой на план</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Просмотровое чтение по теме «Проблемы экологии»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Активизация ЛЕ по теме «В гармонии с природой»</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Знать лексику по теме</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Систематизация и обобщение знаний по теме «В гармонии с природой»</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Актуализация и систематизация ЗУН</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Написание личного письма зарубежному другу по теме «В гармонии с природой»</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widowControl w:val="0"/>
              <w:suppressAutoHyphens/>
              <w:autoSpaceDE w:val="0"/>
              <w:spacing w:line="240" w:lineRule="auto"/>
              <w:jc w:val="both"/>
              <w:rPr>
                <w:rFonts w:ascii="Times New Roman" w:hAnsi="Times New Roman" w:cs="Times New Roman"/>
                <w:b/>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оформлять личное письмо</w:t>
            </w:r>
          </w:p>
        </w:tc>
      </w:tr>
      <w:tr w:rsidR="0028194D" w:rsidRPr="00C67B27" w:rsidTr="00AA76DC">
        <w:tc>
          <w:tcPr>
            <w:tcW w:w="9021" w:type="dxa"/>
            <w:gridSpan w:val="10"/>
            <w:tcBorders>
              <w:top w:val="single" w:sz="4" w:space="0" w:color="000000"/>
              <w:left w:val="single" w:sz="4" w:space="0" w:color="000000"/>
              <w:bottom w:val="single" w:sz="4" w:space="0" w:color="000000"/>
              <w:right w:val="single" w:sz="4" w:space="0" w:color="000000"/>
            </w:tcBorders>
          </w:tcPr>
          <w:p w:rsidR="0028194D" w:rsidRPr="00C67B27" w:rsidRDefault="0057102D" w:rsidP="00EA1A03">
            <w:pPr>
              <w:snapToGrid w:val="0"/>
              <w:spacing w:line="240" w:lineRule="auto"/>
              <w:jc w:val="center"/>
              <w:rPr>
                <w:rFonts w:ascii="Times New Roman" w:hAnsi="Times New Roman" w:cs="Times New Roman"/>
                <w:b/>
                <w:color w:val="C00000"/>
                <w:sz w:val="24"/>
                <w:szCs w:val="24"/>
              </w:rPr>
            </w:pPr>
            <w:r w:rsidRPr="0057102D">
              <w:rPr>
                <w:rFonts w:ascii="Times New Roman" w:hAnsi="Times New Roman" w:cs="Times New Roman"/>
                <w:b/>
                <w:sz w:val="24"/>
                <w:szCs w:val="24"/>
              </w:rPr>
              <w:t>Раздел 4. «В гармонии с миром»</w:t>
            </w: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b/>
                <w:color w:val="C00000"/>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Апрель</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Ознакомительное чтение по теме «Почему люди путешествуют».</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Причастие первое и второе: сравнительный анализ</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причастия в речи</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Аудирование по теме «В гармонии с миром» с пониманием основного содержания</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прослушивание с выборочным пониманием содержания</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79</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Прилагательные «</w:t>
            </w:r>
            <w:r w:rsidRPr="00C67B27">
              <w:rPr>
                <w:rFonts w:ascii="Times New Roman" w:hAnsi="Times New Roman" w:cs="Times New Roman"/>
                <w:sz w:val="24"/>
                <w:szCs w:val="24"/>
                <w:lang w:val="en-GB"/>
              </w:rPr>
              <w:t>sick</w:t>
            </w:r>
            <w:r w:rsidRPr="00C67B27">
              <w:rPr>
                <w:rFonts w:ascii="Times New Roman" w:hAnsi="Times New Roman" w:cs="Times New Roman"/>
                <w:sz w:val="24"/>
                <w:szCs w:val="24"/>
              </w:rPr>
              <w:t>» и «</w:t>
            </w:r>
            <w:r w:rsidRPr="00C67B27">
              <w:rPr>
                <w:rFonts w:ascii="Times New Roman" w:hAnsi="Times New Roman" w:cs="Times New Roman"/>
                <w:sz w:val="24"/>
                <w:szCs w:val="24"/>
                <w:lang w:val="en-GB"/>
              </w:rPr>
              <w:t>ill</w:t>
            </w:r>
            <w:r w:rsidRPr="00C67B27">
              <w:rPr>
                <w:rFonts w:ascii="Times New Roman" w:hAnsi="Times New Roman" w:cs="Times New Roman"/>
                <w:sz w:val="24"/>
                <w:szCs w:val="24"/>
              </w:rPr>
              <w:t>»: сравнительный анализ</w:t>
            </w:r>
          </w:p>
        </w:tc>
        <w:tc>
          <w:tcPr>
            <w:tcW w:w="2268" w:type="dxa"/>
            <w:gridSpan w:val="2"/>
            <w:vMerge w:val="restart"/>
            <w:tcBorders>
              <w:top w:val="single" w:sz="4" w:space="0" w:color="000000"/>
              <w:left w:val="single" w:sz="4" w:space="0" w:color="000000"/>
              <w:bottom w:val="single" w:sz="4" w:space="0" w:color="000000"/>
              <w:right w:val="nil"/>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80</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Изучающее чтение по теме «В гармонии с миром»</w:t>
            </w:r>
          </w:p>
        </w:tc>
        <w:tc>
          <w:tcPr>
            <w:tcW w:w="2268" w:type="dxa"/>
            <w:gridSpan w:val="2"/>
            <w:vMerge/>
            <w:tcBorders>
              <w:top w:val="single" w:sz="4" w:space="0" w:color="000000"/>
              <w:left w:val="single" w:sz="4" w:space="0" w:color="000000"/>
              <w:bottom w:val="single" w:sz="4" w:space="0" w:color="000000"/>
              <w:right w:val="nil"/>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81</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Введение и активизация ЛЕ по теме «Путешествие на поезде»</w:t>
            </w:r>
          </w:p>
        </w:tc>
        <w:tc>
          <w:tcPr>
            <w:tcW w:w="2268" w:type="dxa"/>
            <w:gridSpan w:val="2"/>
            <w:vMerge/>
            <w:tcBorders>
              <w:top w:val="single" w:sz="4" w:space="0" w:color="000000"/>
              <w:left w:val="single" w:sz="4" w:space="0" w:color="000000"/>
              <w:bottom w:val="single" w:sz="4" w:space="0" w:color="000000"/>
              <w:right w:val="nil"/>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000000"/>
              <w:bottom w:val="single" w:sz="4" w:space="0" w:color="auto"/>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auto"/>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82</w:t>
            </w:r>
          </w:p>
        </w:tc>
        <w:tc>
          <w:tcPr>
            <w:tcW w:w="3402"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Монологические высказывания по теме «Путешествие за границу» с опорой на ключевые слова</w:t>
            </w:r>
          </w:p>
        </w:tc>
        <w:tc>
          <w:tcPr>
            <w:tcW w:w="2268" w:type="dxa"/>
            <w:gridSpan w:val="2"/>
            <w:vMerge w:val="restart"/>
            <w:tcBorders>
              <w:top w:val="single" w:sz="4" w:space="0" w:color="000000"/>
              <w:left w:val="single" w:sz="4" w:space="0" w:color="000000"/>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высказывание личного отношения к проблеме</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83</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Высказывания по теме «Путешествие на самолёте» с опорой на ключевые слова</w:t>
            </w:r>
          </w:p>
        </w:tc>
        <w:tc>
          <w:tcPr>
            <w:tcW w:w="2268" w:type="dxa"/>
            <w:gridSpan w:val="2"/>
            <w:vMerge/>
            <w:tcBorders>
              <w:top w:val="single" w:sz="4" w:space="0" w:color="000000"/>
              <w:left w:val="single" w:sz="4" w:space="0" w:color="000000"/>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28194D" w:rsidRPr="00C67B27" w:rsidRDefault="00DC7216"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высказывание личного отношения к проблеме</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 xml:space="preserve">84 </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Модальные глаголы: употребление в речи</w:t>
            </w:r>
            <w:r w:rsidRPr="00C67B27">
              <w:rPr>
                <w:rFonts w:ascii="Times New Roman" w:hAnsi="Times New Roman" w:cs="Times New Roman"/>
                <w:b/>
                <w:sz w:val="24"/>
                <w:szCs w:val="24"/>
              </w:rPr>
              <w:t xml:space="preserve"> </w:t>
            </w:r>
          </w:p>
        </w:tc>
        <w:tc>
          <w:tcPr>
            <w:tcW w:w="2268" w:type="dxa"/>
            <w:gridSpan w:val="2"/>
            <w:vMerge/>
            <w:tcBorders>
              <w:top w:val="single" w:sz="4" w:space="0" w:color="000000"/>
              <w:left w:val="single" w:sz="4" w:space="0" w:color="000000"/>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Аудирование по теме «В аэропорту» с извлечением необходимой информации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C67B27"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Культура путешествия, культурные различия в разных странах</w:t>
            </w:r>
          </w:p>
        </w:tc>
        <w:tc>
          <w:tcPr>
            <w:tcW w:w="1791" w:type="dxa"/>
            <w:gridSpan w:val="3"/>
            <w:tcBorders>
              <w:top w:val="single" w:sz="4" w:space="0" w:color="auto"/>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auto"/>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Просмотровое чтение по теме «Путешествие в Англию»</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rPr>
          <w:trHeight w:val="1339"/>
        </w:trPr>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Модальные глаголы в значение «возможность»: употребление в речи</w:t>
            </w:r>
          </w:p>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Составление диалога-расспроса по теме «В отеле»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задавать вопросы с целью получения дополнительной информации</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b/>
                <w:sz w:val="24"/>
                <w:szCs w:val="24"/>
              </w:rPr>
              <w:t>Контроль навыков письменной речи. Эссе – мнение.</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Модальные глаголы с продолженным и перфектном инфинитивом: употребление в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72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90</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Введение и активизация ЛЕ по теме «В магазине»</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Май</w:t>
            </w:r>
          </w:p>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1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91</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Фразовый глагол «</w:t>
            </w:r>
            <w:r w:rsidRPr="00C67B27">
              <w:rPr>
                <w:rFonts w:ascii="Times New Roman" w:hAnsi="Times New Roman" w:cs="Times New Roman"/>
                <w:sz w:val="24"/>
                <w:szCs w:val="24"/>
                <w:lang w:val="en-GB"/>
              </w:rPr>
              <w:t>to</w:t>
            </w:r>
            <w:r w:rsidRPr="00C67B27">
              <w:rPr>
                <w:rFonts w:ascii="Times New Roman" w:hAnsi="Times New Roman" w:cs="Times New Roman"/>
                <w:sz w:val="24"/>
                <w:szCs w:val="24"/>
              </w:rPr>
              <w:t xml:space="preserve"> </w:t>
            </w:r>
            <w:r w:rsidRPr="00C67B27">
              <w:rPr>
                <w:rFonts w:ascii="Times New Roman" w:hAnsi="Times New Roman" w:cs="Times New Roman"/>
                <w:sz w:val="24"/>
                <w:szCs w:val="24"/>
                <w:lang w:val="en-GB"/>
              </w:rPr>
              <w:t>set</w:t>
            </w:r>
            <w:r w:rsidRPr="00C67B27">
              <w:rPr>
                <w:rFonts w:ascii="Times New Roman" w:hAnsi="Times New Roman" w:cs="Times New Roman"/>
                <w:sz w:val="24"/>
                <w:szCs w:val="24"/>
              </w:rPr>
              <w:t>» : употребление в речи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b/>
                <w:sz w:val="24"/>
                <w:szCs w:val="24"/>
              </w:rPr>
            </w:pPr>
            <w:r w:rsidRPr="00C67B27">
              <w:rPr>
                <w:rFonts w:ascii="Times New Roman" w:hAnsi="Times New Roman" w:cs="Times New Roman"/>
                <w:sz w:val="24"/>
                <w:szCs w:val="24"/>
              </w:rPr>
              <w:t>Модальные глаголы в значении «просьбы»</w:t>
            </w:r>
            <w:r w:rsidRPr="00C67B27">
              <w:rPr>
                <w:rFonts w:ascii="Times New Roman" w:hAnsi="Times New Roman" w:cs="Times New Roman"/>
                <w:b/>
                <w:sz w:val="24"/>
                <w:szCs w:val="24"/>
              </w:rPr>
              <w:t xml:space="preserve"> </w:t>
            </w:r>
          </w:p>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b/>
                <w:sz w:val="24"/>
                <w:szCs w:val="24"/>
              </w:rPr>
              <w:t>Контроль навыков устной речи.</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договариваться, находить общее решение.</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93</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 xml:space="preserve">Изучающее чтение по теме «Путешественники» </w:t>
            </w:r>
          </w:p>
          <w:p w:rsidR="0028194D" w:rsidRPr="00C67B27" w:rsidRDefault="0028194D" w:rsidP="00EA1A03">
            <w:pPr>
              <w:spacing w:line="240" w:lineRule="auto"/>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2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94</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Употребление модальных глаголов «</w:t>
            </w:r>
            <w:r w:rsidRPr="00C67B27">
              <w:rPr>
                <w:rFonts w:ascii="Times New Roman" w:hAnsi="Times New Roman" w:cs="Times New Roman"/>
                <w:sz w:val="24"/>
                <w:szCs w:val="24"/>
                <w:lang w:val="en-GB"/>
              </w:rPr>
              <w:t>ought</w:t>
            </w:r>
            <w:r w:rsidRPr="00C67B27">
              <w:rPr>
                <w:rFonts w:ascii="Times New Roman" w:hAnsi="Times New Roman" w:cs="Times New Roman"/>
                <w:sz w:val="24"/>
                <w:szCs w:val="24"/>
              </w:rPr>
              <w:t xml:space="preserve"> </w:t>
            </w:r>
            <w:r w:rsidRPr="00C67B27">
              <w:rPr>
                <w:rFonts w:ascii="Times New Roman" w:hAnsi="Times New Roman" w:cs="Times New Roman"/>
                <w:sz w:val="24"/>
                <w:szCs w:val="24"/>
                <w:lang w:val="en-GB"/>
              </w:rPr>
              <w:t>to</w:t>
            </w:r>
            <w:r w:rsidRPr="00C67B27">
              <w:rPr>
                <w:rFonts w:ascii="Times New Roman" w:hAnsi="Times New Roman" w:cs="Times New Roman"/>
                <w:sz w:val="24"/>
                <w:szCs w:val="24"/>
              </w:rPr>
              <w:t>» «</w:t>
            </w:r>
            <w:r w:rsidRPr="00C67B27">
              <w:rPr>
                <w:rFonts w:ascii="Times New Roman" w:hAnsi="Times New Roman" w:cs="Times New Roman"/>
                <w:sz w:val="24"/>
                <w:szCs w:val="24"/>
                <w:lang w:val="en-GB"/>
              </w:rPr>
              <w:t>be</w:t>
            </w:r>
            <w:r w:rsidRPr="00C67B27">
              <w:rPr>
                <w:rFonts w:ascii="Times New Roman" w:hAnsi="Times New Roman" w:cs="Times New Roman"/>
                <w:sz w:val="24"/>
                <w:szCs w:val="24"/>
              </w:rPr>
              <w:t xml:space="preserve"> </w:t>
            </w:r>
            <w:r w:rsidRPr="00C67B27">
              <w:rPr>
                <w:rFonts w:ascii="Times New Roman" w:hAnsi="Times New Roman" w:cs="Times New Roman"/>
                <w:sz w:val="24"/>
                <w:szCs w:val="24"/>
                <w:lang w:val="en-GB"/>
              </w:rPr>
              <w:t>to</w:t>
            </w:r>
            <w:r w:rsidRPr="00C67B27">
              <w:rPr>
                <w:rFonts w:ascii="Times New Roman" w:hAnsi="Times New Roman" w:cs="Times New Roman"/>
                <w:sz w:val="24"/>
                <w:szCs w:val="24"/>
              </w:rPr>
              <w:t>» «</w:t>
            </w:r>
            <w:r w:rsidRPr="00C67B27">
              <w:rPr>
                <w:rFonts w:ascii="Times New Roman" w:hAnsi="Times New Roman" w:cs="Times New Roman"/>
                <w:sz w:val="24"/>
                <w:szCs w:val="24"/>
                <w:lang w:val="en-GB"/>
              </w:rPr>
              <w:t>needn</w:t>
            </w:r>
            <w:r w:rsidRPr="00C67B27">
              <w:rPr>
                <w:rFonts w:ascii="Times New Roman" w:hAnsi="Times New Roman" w:cs="Times New Roman"/>
                <w:sz w:val="24"/>
                <w:szCs w:val="24"/>
              </w:rPr>
              <w:t>’</w:t>
            </w:r>
            <w:r w:rsidRPr="00C67B27">
              <w:rPr>
                <w:rFonts w:ascii="Times New Roman" w:hAnsi="Times New Roman" w:cs="Times New Roman"/>
                <w:sz w:val="24"/>
                <w:szCs w:val="24"/>
                <w:lang w:val="en-GB"/>
              </w:rPr>
              <w:t>t</w:t>
            </w:r>
            <w:r w:rsidRPr="00C67B27">
              <w:rPr>
                <w:rFonts w:ascii="Times New Roman" w:hAnsi="Times New Roman" w:cs="Times New Roman"/>
                <w:sz w:val="24"/>
                <w:szCs w:val="24"/>
              </w:rPr>
              <w:t>» в речи</w:t>
            </w:r>
          </w:p>
          <w:p w:rsidR="0028194D" w:rsidRPr="00C67B27" w:rsidRDefault="0028194D" w:rsidP="00EA1A03">
            <w:pPr>
              <w:spacing w:line="240" w:lineRule="auto"/>
              <w:rPr>
                <w:rFonts w:ascii="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модальные глаголы в речи</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Монологические высказывания по теме «Традиции Британии» с опорой на ключевые слова</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рассказывать о британских традициях</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96</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Модальные глаголы «</w:t>
            </w:r>
            <w:r w:rsidRPr="00C67B27">
              <w:rPr>
                <w:rFonts w:ascii="Times New Roman" w:hAnsi="Times New Roman" w:cs="Times New Roman"/>
                <w:sz w:val="24"/>
                <w:szCs w:val="24"/>
                <w:lang w:val="en-GB"/>
              </w:rPr>
              <w:t>mustn</w:t>
            </w:r>
            <w:r w:rsidRPr="00C67B27">
              <w:rPr>
                <w:rFonts w:ascii="Times New Roman" w:hAnsi="Times New Roman" w:cs="Times New Roman"/>
                <w:sz w:val="24"/>
                <w:szCs w:val="24"/>
              </w:rPr>
              <w:t>’</w:t>
            </w:r>
            <w:r w:rsidRPr="00C67B27">
              <w:rPr>
                <w:rFonts w:ascii="Times New Roman" w:hAnsi="Times New Roman" w:cs="Times New Roman"/>
                <w:sz w:val="24"/>
                <w:szCs w:val="24"/>
                <w:lang w:val="en-GB"/>
              </w:rPr>
              <w:t>t</w:t>
            </w:r>
            <w:r w:rsidRPr="00C67B27">
              <w:rPr>
                <w:rFonts w:ascii="Times New Roman" w:hAnsi="Times New Roman" w:cs="Times New Roman"/>
                <w:sz w:val="24"/>
                <w:szCs w:val="24"/>
              </w:rPr>
              <w:t>» «</w:t>
            </w:r>
            <w:r w:rsidRPr="00C67B27">
              <w:rPr>
                <w:rFonts w:ascii="Times New Roman" w:hAnsi="Times New Roman" w:cs="Times New Roman"/>
                <w:sz w:val="24"/>
                <w:szCs w:val="24"/>
                <w:lang w:val="en-GB"/>
              </w:rPr>
              <w:t>shouldn</w:t>
            </w:r>
            <w:r w:rsidRPr="00C67B27">
              <w:rPr>
                <w:rFonts w:ascii="Times New Roman" w:hAnsi="Times New Roman" w:cs="Times New Roman"/>
                <w:sz w:val="24"/>
                <w:szCs w:val="24"/>
              </w:rPr>
              <w:t>’</w:t>
            </w:r>
            <w:r w:rsidRPr="00C67B27">
              <w:rPr>
                <w:rFonts w:ascii="Times New Roman" w:hAnsi="Times New Roman" w:cs="Times New Roman"/>
                <w:sz w:val="24"/>
                <w:szCs w:val="24"/>
                <w:lang w:val="en-GB"/>
              </w:rPr>
              <w:t>t</w:t>
            </w:r>
            <w:r w:rsidRPr="00C67B27">
              <w:rPr>
                <w:rFonts w:ascii="Times New Roman" w:hAnsi="Times New Roman" w:cs="Times New Roman"/>
                <w:sz w:val="24"/>
                <w:szCs w:val="24"/>
              </w:rPr>
              <w:t>» «</w:t>
            </w:r>
            <w:r w:rsidRPr="00C67B27">
              <w:rPr>
                <w:rFonts w:ascii="Times New Roman" w:hAnsi="Times New Roman" w:cs="Times New Roman"/>
                <w:sz w:val="24"/>
                <w:szCs w:val="24"/>
                <w:lang w:val="en-GB"/>
              </w:rPr>
              <w:t>needn</w:t>
            </w:r>
            <w:r w:rsidRPr="00C67B27">
              <w:rPr>
                <w:rFonts w:ascii="Times New Roman" w:hAnsi="Times New Roman" w:cs="Times New Roman"/>
                <w:sz w:val="24"/>
                <w:szCs w:val="24"/>
              </w:rPr>
              <w:t>’</w:t>
            </w:r>
            <w:r w:rsidRPr="00C67B27">
              <w:rPr>
                <w:rFonts w:ascii="Times New Roman" w:hAnsi="Times New Roman" w:cs="Times New Roman"/>
                <w:sz w:val="24"/>
                <w:szCs w:val="24"/>
                <w:lang w:val="en-GB"/>
              </w:rPr>
              <w:t>t</w:t>
            </w:r>
            <w:r w:rsidRPr="00C67B27">
              <w:rPr>
                <w:rFonts w:ascii="Times New Roman" w:hAnsi="Times New Roman" w:cs="Times New Roman"/>
                <w:sz w:val="24"/>
                <w:szCs w:val="24"/>
              </w:rPr>
              <w:t>»: сравнительный анализ</w:t>
            </w:r>
          </w:p>
          <w:p w:rsidR="0028194D" w:rsidRPr="00C67B27" w:rsidRDefault="0028194D" w:rsidP="00EA1A03">
            <w:pPr>
              <w:spacing w:line="240" w:lineRule="auto"/>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Уметь употреблять модальные глаголы в речи</w:t>
            </w: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3 неделя</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Аудирование по теме «Достопримечательности Британии» с пониманием необходимой информации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8194D" w:rsidRPr="00C67B27" w:rsidRDefault="00C67B27"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Уважать свою страну, ее историю и культуру, понимать культурные различия в разных странах</w:t>
            </w: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7F7E64"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Поиск и выделение необходимой информации</w:t>
            </w: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98</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9A1E52">
            <w:pPr>
              <w:spacing w:line="240" w:lineRule="auto"/>
              <w:rPr>
                <w:rFonts w:ascii="Times New Roman" w:hAnsi="Times New Roman" w:cs="Times New Roman"/>
                <w:sz w:val="24"/>
                <w:szCs w:val="24"/>
              </w:rPr>
            </w:pPr>
            <w:r w:rsidRPr="00C67B27">
              <w:rPr>
                <w:rFonts w:ascii="Times New Roman" w:hAnsi="Times New Roman" w:cs="Times New Roman"/>
                <w:sz w:val="24"/>
                <w:szCs w:val="24"/>
              </w:rPr>
              <w:t>Составление диалога-расспроса по теме «Путешествие по России и за границу»</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946DE9">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99</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9A1E52">
            <w:pPr>
              <w:spacing w:line="240" w:lineRule="auto"/>
              <w:rPr>
                <w:rFonts w:ascii="Times New Roman" w:hAnsi="Times New Roman" w:cs="Times New Roman"/>
                <w:sz w:val="24"/>
                <w:szCs w:val="24"/>
              </w:rPr>
            </w:pPr>
            <w:r w:rsidRPr="00C67B27">
              <w:rPr>
                <w:rFonts w:ascii="Times New Roman" w:hAnsi="Times New Roman" w:cs="Times New Roman"/>
                <w:b/>
                <w:sz w:val="24"/>
                <w:szCs w:val="24"/>
              </w:rPr>
              <w:t>Контрольная работа  по теме «В гармонии с миром»</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C67B27" w:rsidRPr="00C67B27" w:rsidTr="00946DE9">
        <w:tc>
          <w:tcPr>
            <w:tcW w:w="993" w:type="dxa"/>
            <w:gridSpan w:val="2"/>
            <w:tcBorders>
              <w:top w:val="single" w:sz="4" w:space="0" w:color="000000"/>
              <w:left w:val="single" w:sz="4" w:space="0" w:color="000000"/>
              <w:bottom w:val="single" w:sz="4" w:space="0" w:color="000000"/>
              <w:right w:val="nil"/>
            </w:tcBorders>
          </w:tcPr>
          <w:p w:rsidR="00C67B27" w:rsidRPr="00C67B27" w:rsidRDefault="00C67B27" w:rsidP="00EA1A03">
            <w:pPr>
              <w:suppressAutoHyphens/>
              <w:snapToGrid w:val="0"/>
              <w:spacing w:after="0" w:line="240" w:lineRule="auto"/>
              <w:rPr>
                <w:rFonts w:ascii="Times New Roman" w:hAnsi="Times New Roman" w:cs="Times New Roman"/>
                <w:sz w:val="24"/>
                <w:szCs w:val="24"/>
              </w:rPr>
            </w:pPr>
            <w:r w:rsidRPr="00C67B27">
              <w:rPr>
                <w:rFonts w:ascii="Times New Roman" w:hAnsi="Times New Roman" w:cs="Times New Roman"/>
                <w:sz w:val="24"/>
                <w:szCs w:val="24"/>
              </w:rPr>
              <w:t>4 неделя</w:t>
            </w:r>
          </w:p>
        </w:tc>
        <w:tc>
          <w:tcPr>
            <w:tcW w:w="567" w:type="dxa"/>
            <w:tcBorders>
              <w:top w:val="single" w:sz="4" w:space="0" w:color="000000"/>
              <w:left w:val="single" w:sz="4" w:space="0" w:color="000000"/>
              <w:bottom w:val="single" w:sz="4" w:space="0" w:color="000000"/>
              <w:right w:val="nil"/>
            </w:tcBorders>
            <w:hideMark/>
          </w:tcPr>
          <w:p w:rsidR="00C67B27" w:rsidRPr="00C67B27" w:rsidRDefault="00C67B27"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100</w:t>
            </w:r>
          </w:p>
        </w:tc>
        <w:tc>
          <w:tcPr>
            <w:tcW w:w="3402" w:type="dxa"/>
            <w:gridSpan w:val="2"/>
            <w:tcBorders>
              <w:top w:val="single" w:sz="4" w:space="0" w:color="000000"/>
              <w:left w:val="single" w:sz="4" w:space="0" w:color="000000"/>
              <w:bottom w:val="single" w:sz="4" w:space="0" w:color="000000"/>
              <w:right w:val="single" w:sz="4" w:space="0" w:color="auto"/>
            </w:tcBorders>
          </w:tcPr>
          <w:p w:rsidR="00C67B27" w:rsidRPr="00C67B27" w:rsidRDefault="00C67B27"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Краткое сообщение по теме «В гармонии с миром» с опорой на план</w:t>
            </w:r>
          </w:p>
        </w:tc>
        <w:tc>
          <w:tcPr>
            <w:tcW w:w="2268" w:type="dxa"/>
            <w:gridSpan w:val="2"/>
            <w:vMerge w:val="restart"/>
            <w:tcBorders>
              <w:top w:val="single" w:sz="4" w:space="0" w:color="auto"/>
              <w:left w:val="single" w:sz="4" w:space="0" w:color="auto"/>
              <w:bottom w:val="nil"/>
              <w:right w:val="single" w:sz="4" w:space="0" w:color="auto"/>
            </w:tcBorders>
            <w:hideMark/>
          </w:tcPr>
          <w:p w:rsidR="00C67B27" w:rsidRPr="00C67B27" w:rsidRDefault="00C67B27" w:rsidP="00EA1A03">
            <w:pPr>
              <w:snapToGrid w:val="0"/>
              <w:spacing w:line="240" w:lineRule="auto"/>
              <w:jc w:val="center"/>
              <w:rPr>
                <w:rFonts w:ascii="Times New Roman" w:hAnsi="Times New Roman" w:cs="Times New Roman"/>
                <w:sz w:val="24"/>
                <w:szCs w:val="24"/>
              </w:rPr>
            </w:pPr>
          </w:p>
        </w:tc>
        <w:tc>
          <w:tcPr>
            <w:tcW w:w="1791" w:type="dxa"/>
            <w:gridSpan w:val="3"/>
            <w:vMerge w:val="restart"/>
            <w:tcBorders>
              <w:top w:val="single" w:sz="4" w:space="0" w:color="000000"/>
              <w:left w:val="single" w:sz="4" w:space="0" w:color="auto"/>
              <w:right w:val="single" w:sz="4" w:space="0" w:color="000000"/>
            </w:tcBorders>
          </w:tcPr>
          <w:p w:rsidR="00C67B27" w:rsidRPr="00C67B27" w:rsidRDefault="00C67B27" w:rsidP="00EA1A03">
            <w:pPr>
              <w:snapToGrid w:val="0"/>
              <w:spacing w:line="240" w:lineRule="auto"/>
              <w:rPr>
                <w:rFonts w:ascii="Times New Roman" w:hAnsi="Times New Roman" w:cs="Times New Roman"/>
                <w:sz w:val="24"/>
                <w:szCs w:val="24"/>
              </w:rPr>
            </w:pPr>
            <w:r w:rsidRPr="00C67B27">
              <w:rPr>
                <w:rFonts w:ascii="Times New Roman" w:hAnsi="Times New Roman" w:cs="Times New Roman"/>
                <w:sz w:val="24"/>
                <w:szCs w:val="24"/>
              </w:rPr>
              <w:t>Умение осознанно строить речевое высказывание устно и письменно</w:t>
            </w:r>
          </w:p>
        </w:tc>
        <w:tc>
          <w:tcPr>
            <w:tcW w:w="1428" w:type="dxa"/>
            <w:tcBorders>
              <w:top w:val="single" w:sz="4" w:space="0" w:color="000000"/>
              <w:left w:val="single" w:sz="4" w:space="0" w:color="auto"/>
              <w:bottom w:val="single" w:sz="4" w:space="0" w:color="000000"/>
              <w:right w:val="single" w:sz="4" w:space="0" w:color="000000"/>
            </w:tcBorders>
          </w:tcPr>
          <w:p w:rsidR="00C67B27" w:rsidRPr="00C67B27" w:rsidRDefault="00C67B27" w:rsidP="00EA1A03">
            <w:pPr>
              <w:snapToGrid w:val="0"/>
              <w:spacing w:line="240" w:lineRule="auto"/>
              <w:rPr>
                <w:rFonts w:ascii="Times New Roman" w:hAnsi="Times New Roman" w:cs="Times New Roman"/>
                <w:sz w:val="24"/>
                <w:szCs w:val="24"/>
              </w:rPr>
            </w:pPr>
          </w:p>
        </w:tc>
      </w:tr>
      <w:tr w:rsidR="00C67B27" w:rsidRPr="00C67B27" w:rsidTr="00946DE9">
        <w:tc>
          <w:tcPr>
            <w:tcW w:w="993" w:type="dxa"/>
            <w:gridSpan w:val="2"/>
            <w:tcBorders>
              <w:top w:val="single" w:sz="4" w:space="0" w:color="000000"/>
              <w:left w:val="single" w:sz="4" w:space="0" w:color="000000"/>
              <w:bottom w:val="single" w:sz="4" w:space="0" w:color="000000"/>
              <w:right w:val="nil"/>
            </w:tcBorders>
          </w:tcPr>
          <w:p w:rsidR="00C67B27" w:rsidRPr="00C67B27" w:rsidRDefault="00C67B27" w:rsidP="00EA1A03">
            <w:pPr>
              <w:suppressAutoHyphens/>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C67B27" w:rsidRPr="00C67B27" w:rsidRDefault="00C67B27"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101</w:t>
            </w:r>
          </w:p>
        </w:tc>
        <w:tc>
          <w:tcPr>
            <w:tcW w:w="3402" w:type="dxa"/>
            <w:gridSpan w:val="2"/>
            <w:tcBorders>
              <w:top w:val="single" w:sz="4" w:space="0" w:color="000000"/>
              <w:left w:val="single" w:sz="4" w:space="0" w:color="000000"/>
              <w:bottom w:val="single" w:sz="4" w:space="0" w:color="000000"/>
              <w:right w:val="single" w:sz="4" w:space="0" w:color="auto"/>
            </w:tcBorders>
          </w:tcPr>
          <w:p w:rsidR="00C67B27" w:rsidRPr="00C67B27" w:rsidRDefault="00C67B27"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Написание личного письма зарубежному другу по теме «Путешествие за границу»</w:t>
            </w:r>
          </w:p>
        </w:tc>
        <w:tc>
          <w:tcPr>
            <w:tcW w:w="2268" w:type="dxa"/>
            <w:gridSpan w:val="2"/>
            <w:vMerge/>
            <w:tcBorders>
              <w:top w:val="single" w:sz="4" w:space="0" w:color="auto"/>
              <w:left w:val="single" w:sz="4" w:space="0" w:color="auto"/>
              <w:bottom w:val="nil"/>
              <w:right w:val="single" w:sz="4" w:space="0" w:color="auto"/>
            </w:tcBorders>
            <w:vAlign w:val="center"/>
            <w:hideMark/>
          </w:tcPr>
          <w:p w:rsidR="00C67B27" w:rsidRPr="00C67B27" w:rsidRDefault="00C67B27" w:rsidP="00EA1A03">
            <w:pPr>
              <w:spacing w:line="240" w:lineRule="auto"/>
              <w:rPr>
                <w:rFonts w:ascii="Times New Roman" w:hAnsi="Times New Roman" w:cs="Times New Roman"/>
                <w:sz w:val="24"/>
                <w:szCs w:val="24"/>
              </w:rPr>
            </w:pPr>
          </w:p>
        </w:tc>
        <w:tc>
          <w:tcPr>
            <w:tcW w:w="1791" w:type="dxa"/>
            <w:gridSpan w:val="3"/>
            <w:vMerge/>
            <w:tcBorders>
              <w:left w:val="single" w:sz="4" w:space="0" w:color="auto"/>
              <w:bottom w:val="single" w:sz="4" w:space="0" w:color="000000"/>
              <w:right w:val="single" w:sz="4" w:space="0" w:color="000000"/>
            </w:tcBorders>
          </w:tcPr>
          <w:p w:rsidR="00C67B27" w:rsidRPr="00C67B27" w:rsidRDefault="00C67B27"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C67B27" w:rsidRPr="00C67B27" w:rsidRDefault="00C67B27" w:rsidP="00EA1A03">
            <w:pPr>
              <w:snapToGrid w:val="0"/>
              <w:spacing w:line="240" w:lineRule="auto"/>
              <w:rPr>
                <w:rFonts w:ascii="Times New Roman" w:hAnsi="Times New Roman" w:cs="Times New Roman"/>
                <w:sz w:val="24"/>
                <w:szCs w:val="24"/>
              </w:rPr>
            </w:pPr>
          </w:p>
        </w:tc>
      </w:tr>
      <w:tr w:rsidR="0028194D" w:rsidRPr="00C67B27" w:rsidTr="00946DE9">
        <w:trPr>
          <w:trHeight w:val="535"/>
        </w:trPr>
        <w:tc>
          <w:tcPr>
            <w:tcW w:w="993" w:type="dxa"/>
            <w:gridSpan w:val="2"/>
            <w:tcBorders>
              <w:top w:val="single" w:sz="4" w:space="0" w:color="000000"/>
              <w:left w:val="single" w:sz="4" w:space="0" w:color="000000"/>
              <w:bottom w:val="single" w:sz="4" w:space="0" w:color="000000"/>
              <w:right w:val="nil"/>
            </w:tcBorders>
          </w:tcPr>
          <w:p w:rsidR="0028194D" w:rsidRPr="00C67B27" w:rsidRDefault="0028194D" w:rsidP="00EA1A03">
            <w:pPr>
              <w:suppressAutoHyphens/>
              <w:snapToGrid w:val="0"/>
              <w:spacing w:after="0" w:line="240" w:lineRule="auto"/>
              <w:ind w:left="36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102</w:t>
            </w:r>
          </w:p>
        </w:tc>
        <w:tc>
          <w:tcPr>
            <w:tcW w:w="3402" w:type="dxa"/>
            <w:gridSpan w:val="2"/>
            <w:tcBorders>
              <w:top w:val="single" w:sz="4" w:space="0" w:color="000000"/>
              <w:left w:val="single" w:sz="4" w:space="0" w:color="000000"/>
              <w:bottom w:val="single" w:sz="4" w:space="0" w:color="000000"/>
              <w:right w:val="single" w:sz="4" w:space="0" w:color="auto"/>
            </w:tcBorders>
          </w:tcPr>
          <w:p w:rsidR="0028194D" w:rsidRPr="00C67B27" w:rsidRDefault="0028194D" w:rsidP="00EA1A03">
            <w:pPr>
              <w:spacing w:line="240" w:lineRule="auto"/>
              <w:rPr>
                <w:rFonts w:ascii="Times New Roman" w:hAnsi="Times New Roman" w:cs="Times New Roman"/>
                <w:sz w:val="24"/>
                <w:szCs w:val="24"/>
              </w:rPr>
            </w:pPr>
            <w:r w:rsidRPr="00C67B27">
              <w:rPr>
                <w:rFonts w:ascii="Times New Roman" w:hAnsi="Times New Roman" w:cs="Times New Roman"/>
                <w:sz w:val="24"/>
                <w:szCs w:val="24"/>
              </w:rPr>
              <w:t>Систематизация и обобщение знаний за курс 10 класс</w:t>
            </w:r>
          </w:p>
        </w:tc>
        <w:tc>
          <w:tcPr>
            <w:tcW w:w="2268" w:type="dxa"/>
            <w:gridSpan w:val="2"/>
            <w:vMerge/>
            <w:tcBorders>
              <w:top w:val="single" w:sz="4" w:space="0" w:color="auto"/>
              <w:left w:val="single" w:sz="4" w:space="0" w:color="auto"/>
              <w:bottom w:val="nil"/>
              <w:right w:val="single" w:sz="4" w:space="0" w:color="auto"/>
            </w:tcBorders>
            <w:vAlign w:val="center"/>
            <w:hideMark/>
          </w:tcPr>
          <w:p w:rsidR="0028194D" w:rsidRPr="00C67B27" w:rsidRDefault="0028194D" w:rsidP="00EA1A03">
            <w:pPr>
              <w:spacing w:line="240" w:lineRule="auto"/>
              <w:rPr>
                <w:rFonts w:ascii="Times New Roman" w:hAnsi="Times New Roman" w:cs="Times New Roman"/>
                <w:sz w:val="24"/>
                <w:szCs w:val="24"/>
              </w:rPr>
            </w:pPr>
          </w:p>
        </w:tc>
        <w:tc>
          <w:tcPr>
            <w:tcW w:w="1791" w:type="dxa"/>
            <w:gridSpan w:val="3"/>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c>
          <w:tcPr>
            <w:tcW w:w="1428" w:type="dxa"/>
            <w:tcBorders>
              <w:top w:val="single" w:sz="4" w:space="0" w:color="000000"/>
              <w:left w:val="single" w:sz="4" w:space="0" w:color="auto"/>
              <w:bottom w:val="single" w:sz="4" w:space="0" w:color="000000"/>
              <w:right w:val="single" w:sz="4" w:space="0" w:color="000000"/>
            </w:tcBorders>
          </w:tcPr>
          <w:p w:rsidR="0028194D" w:rsidRPr="00C67B27" w:rsidRDefault="0028194D" w:rsidP="00EA1A03">
            <w:pPr>
              <w:snapToGrid w:val="0"/>
              <w:spacing w:line="240" w:lineRule="auto"/>
              <w:rPr>
                <w:rFonts w:ascii="Times New Roman" w:hAnsi="Times New Roman" w:cs="Times New Roman"/>
                <w:sz w:val="24"/>
                <w:szCs w:val="24"/>
              </w:rPr>
            </w:pPr>
          </w:p>
        </w:tc>
      </w:tr>
      <w:tr w:rsidR="0028194D" w:rsidRPr="00C67B27" w:rsidTr="00F93169">
        <w:trPr>
          <w:trHeight w:val="278"/>
        </w:trPr>
        <w:tc>
          <w:tcPr>
            <w:tcW w:w="993" w:type="dxa"/>
            <w:gridSpan w:val="2"/>
            <w:vMerge w:val="restart"/>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b/>
                <w:sz w:val="24"/>
                <w:szCs w:val="24"/>
              </w:rPr>
            </w:pPr>
            <w:r w:rsidRPr="00C67B27">
              <w:rPr>
                <w:rFonts w:ascii="Times New Roman" w:hAnsi="Times New Roman" w:cs="Times New Roman"/>
                <w:b/>
                <w:sz w:val="24"/>
                <w:szCs w:val="24"/>
              </w:rPr>
              <w:t xml:space="preserve">Итого </w:t>
            </w:r>
          </w:p>
        </w:tc>
        <w:tc>
          <w:tcPr>
            <w:tcW w:w="567" w:type="dxa"/>
            <w:vMerge w:val="restart"/>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часов</w:t>
            </w:r>
          </w:p>
        </w:tc>
        <w:tc>
          <w:tcPr>
            <w:tcW w:w="7461" w:type="dxa"/>
            <w:gridSpan w:val="7"/>
            <w:tcBorders>
              <w:top w:val="single" w:sz="4" w:space="0" w:color="000000"/>
              <w:left w:val="single" w:sz="4" w:space="0" w:color="000000"/>
              <w:bottom w:val="single" w:sz="4" w:space="0" w:color="000000"/>
              <w:right w:val="single" w:sz="4" w:space="0" w:color="000000"/>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 xml:space="preserve">В том числе: </w:t>
            </w: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sz w:val="24"/>
                <w:szCs w:val="24"/>
              </w:rPr>
            </w:pPr>
          </w:p>
        </w:tc>
      </w:tr>
      <w:tr w:rsidR="0028194D" w:rsidRPr="00C67B27" w:rsidTr="00F93169">
        <w:trPr>
          <w:trHeight w:val="277"/>
        </w:trPr>
        <w:tc>
          <w:tcPr>
            <w:tcW w:w="993" w:type="dxa"/>
            <w:gridSpan w:val="2"/>
            <w:vMerge/>
            <w:tcBorders>
              <w:top w:val="single" w:sz="4" w:space="0" w:color="000000"/>
              <w:left w:val="single" w:sz="4" w:space="0" w:color="000000"/>
              <w:bottom w:val="single" w:sz="4" w:space="0" w:color="000000"/>
              <w:right w:val="nil"/>
            </w:tcBorders>
            <w:vAlign w:val="center"/>
            <w:hideMark/>
          </w:tcPr>
          <w:p w:rsidR="0028194D" w:rsidRPr="00C67B27" w:rsidRDefault="0028194D" w:rsidP="00EA1A03">
            <w:pPr>
              <w:spacing w:line="240" w:lineRule="auto"/>
              <w:rPr>
                <w:rFonts w:ascii="Times New Roman" w:hAnsi="Times New Roman" w:cs="Times New Roman"/>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28194D" w:rsidRPr="00C67B27" w:rsidRDefault="0028194D" w:rsidP="00EA1A03">
            <w:pPr>
              <w:spacing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уроков повторения</w:t>
            </w:r>
          </w:p>
        </w:tc>
        <w:tc>
          <w:tcPr>
            <w:tcW w:w="2600"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контрольных работ</w:t>
            </w:r>
          </w:p>
        </w:tc>
        <w:tc>
          <w:tcPr>
            <w:tcW w:w="1418" w:type="dxa"/>
            <w:gridSpan w:val="2"/>
            <w:tcBorders>
              <w:top w:val="single" w:sz="4" w:space="0" w:color="000000"/>
              <w:left w:val="single" w:sz="4" w:space="0" w:color="000000"/>
              <w:bottom w:val="single" w:sz="4" w:space="0" w:color="000000"/>
              <w:right w:val="nil"/>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sz w:val="24"/>
                <w:szCs w:val="24"/>
              </w:rPr>
            </w:pPr>
          </w:p>
        </w:tc>
      </w:tr>
      <w:tr w:rsidR="0028194D" w:rsidRPr="00C67B27" w:rsidTr="00F93169">
        <w:tc>
          <w:tcPr>
            <w:tcW w:w="993"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по программе</w:t>
            </w:r>
          </w:p>
        </w:tc>
        <w:tc>
          <w:tcPr>
            <w:tcW w:w="567" w:type="dxa"/>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102</w:t>
            </w:r>
          </w:p>
        </w:tc>
        <w:tc>
          <w:tcPr>
            <w:tcW w:w="1936" w:type="dxa"/>
            <w:tcBorders>
              <w:top w:val="single" w:sz="4" w:space="0" w:color="000000"/>
              <w:left w:val="single" w:sz="4" w:space="0" w:color="000000"/>
              <w:bottom w:val="single" w:sz="4" w:space="0" w:color="000000"/>
              <w:right w:val="nil"/>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2600" w:type="dxa"/>
            <w:gridSpan w:val="2"/>
            <w:tcBorders>
              <w:top w:val="single" w:sz="4" w:space="0" w:color="000000"/>
              <w:left w:val="single" w:sz="4" w:space="0" w:color="000000"/>
              <w:bottom w:val="single" w:sz="4" w:space="0" w:color="000000"/>
              <w:right w:val="nil"/>
            </w:tcBorders>
            <w:hideMark/>
          </w:tcPr>
          <w:p w:rsidR="0028194D" w:rsidRPr="00C67B27" w:rsidRDefault="0028194D" w:rsidP="00EA1A03">
            <w:pPr>
              <w:snapToGrid w:val="0"/>
              <w:spacing w:line="240" w:lineRule="auto"/>
              <w:jc w:val="center"/>
              <w:rPr>
                <w:rFonts w:ascii="Times New Roman" w:hAnsi="Times New Roman" w:cs="Times New Roman"/>
                <w:sz w:val="24"/>
                <w:szCs w:val="24"/>
              </w:rPr>
            </w:pPr>
            <w:r w:rsidRPr="00C67B27">
              <w:rPr>
                <w:rFonts w:ascii="Times New Roman" w:hAnsi="Times New Roman" w:cs="Times New Roman"/>
                <w:sz w:val="24"/>
                <w:szCs w:val="24"/>
              </w:rPr>
              <w:t>8</w:t>
            </w:r>
          </w:p>
        </w:tc>
        <w:tc>
          <w:tcPr>
            <w:tcW w:w="1418" w:type="dxa"/>
            <w:gridSpan w:val="2"/>
            <w:tcBorders>
              <w:top w:val="single" w:sz="4" w:space="0" w:color="000000"/>
              <w:left w:val="single" w:sz="4" w:space="0" w:color="000000"/>
              <w:bottom w:val="single" w:sz="4" w:space="0" w:color="000000"/>
              <w:right w:val="nil"/>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28194D" w:rsidRPr="00C67B27" w:rsidRDefault="0028194D" w:rsidP="00EA1A03">
            <w:pPr>
              <w:snapToGrid w:val="0"/>
              <w:spacing w:line="240" w:lineRule="auto"/>
              <w:jc w:val="center"/>
              <w:rPr>
                <w:rFonts w:ascii="Times New Roman" w:hAnsi="Times New Roman" w:cs="Times New Roman"/>
                <w:sz w:val="24"/>
                <w:szCs w:val="24"/>
              </w:rPr>
            </w:pPr>
          </w:p>
        </w:tc>
      </w:tr>
    </w:tbl>
    <w:p w:rsidR="007D28C6" w:rsidRDefault="007D28C6" w:rsidP="007D28C6">
      <w:pPr>
        <w:jc w:val="center"/>
        <w:rPr>
          <w:rFonts w:ascii="Times New Roman" w:hAnsi="Times New Roman"/>
          <w:b/>
          <w:sz w:val="28"/>
          <w:szCs w:val="32"/>
        </w:rPr>
      </w:pPr>
    </w:p>
    <w:p w:rsidR="002E21F7" w:rsidRDefault="00D3309C" w:rsidP="002E21F7">
      <w:pPr>
        <w:jc w:val="center"/>
        <w:rPr>
          <w:rFonts w:ascii="Times New Roman" w:hAnsi="Times New Roman"/>
          <w:b/>
          <w:sz w:val="28"/>
          <w:szCs w:val="32"/>
        </w:rPr>
      </w:pPr>
      <w:r>
        <w:rPr>
          <w:rFonts w:ascii="Times New Roman" w:hAnsi="Times New Roman"/>
          <w:b/>
          <w:sz w:val="28"/>
          <w:szCs w:val="32"/>
        </w:rPr>
        <w:t>Календарно-тематическое планирование для 11 класса</w:t>
      </w:r>
    </w:p>
    <w:tbl>
      <w:tblPr>
        <w:tblStyle w:val="3"/>
        <w:tblW w:w="11057" w:type="dxa"/>
        <w:tblInd w:w="-1268" w:type="dxa"/>
        <w:tblLayout w:type="fixed"/>
        <w:tblLook w:val="04A0" w:firstRow="1" w:lastRow="0" w:firstColumn="1" w:lastColumn="0" w:noHBand="0" w:noVBand="1"/>
      </w:tblPr>
      <w:tblGrid>
        <w:gridCol w:w="567"/>
        <w:gridCol w:w="709"/>
        <w:gridCol w:w="2126"/>
        <w:gridCol w:w="2268"/>
        <w:gridCol w:w="284"/>
        <w:gridCol w:w="2551"/>
        <w:gridCol w:w="142"/>
        <w:gridCol w:w="2410"/>
      </w:tblGrid>
      <w:tr w:rsidR="002E21F7" w:rsidRPr="002E21F7" w:rsidTr="002E21F7">
        <w:trPr>
          <w:trHeight w:val="435"/>
        </w:trPr>
        <w:tc>
          <w:tcPr>
            <w:tcW w:w="567" w:type="dxa"/>
            <w:vMerge w:val="restart"/>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сроки</w:t>
            </w:r>
          </w:p>
        </w:tc>
        <w:tc>
          <w:tcPr>
            <w:tcW w:w="709"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урока п/п</w:t>
            </w:r>
          </w:p>
        </w:tc>
        <w:tc>
          <w:tcPr>
            <w:tcW w:w="2126"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Тема урока</w:t>
            </w:r>
          </w:p>
        </w:tc>
        <w:tc>
          <w:tcPr>
            <w:tcW w:w="7655" w:type="dxa"/>
            <w:gridSpan w:val="5"/>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Планируемые результаты</w:t>
            </w:r>
          </w:p>
        </w:tc>
      </w:tr>
      <w:tr w:rsidR="002E21F7" w:rsidRPr="002E21F7" w:rsidTr="002E21F7">
        <w:trPr>
          <w:trHeight w:val="540"/>
        </w:trPr>
        <w:tc>
          <w:tcPr>
            <w:tcW w:w="567"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126"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Личностные</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Метапредметные: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Познавательные </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Регулятивные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Коммуникативные</w:t>
            </w: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Предметные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(знать/уметь)</w:t>
            </w:r>
          </w:p>
        </w:tc>
      </w:tr>
      <w:tr w:rsidR="005A0ED8" w:rsidRPr="005179CE" w:rsidTr="00B34AC8">
        <w:trPr>
          <w:trHeight w:val="540"/>
        </w:trPr>
        <w:tc>
          <w:tcPr>
            <w:tcW w:w="11057" w:type="dxa"/>
            <w:gridSpan w:val="8"/>
          </w:tcPr>
          <w:p w:rsidR="005A0ED8" w:rsidRPr="005179CE" w:rsidRDefault="005179CE" w:rsidP="005179CE">
            <w:pPr>
              <w:spacing w:after="150" w:line="7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1.</w:t>
            </w:r>
            <w:r w:rsidR="005A0ED8" w:rsidRPr="005179CE">
              <w:rPr>
                <w:rFonts w:ascii="Times New Roman" w:eastAsia="Times New Roman" w:hAnsi="Times New Roman" w:cs="Times New Roman"/>
                <w:bCs/>
                <w:sz w:val="24"/>
                <w:szCs w:val="24"/>
                <w:lang w:eastAsia="ru-RU"/>
              </w:rPr>
              <w:t>«</w:t>
            </w:r>
            <w:r w:rsidR="005A0ED8" w:rsidRPr="005A0ED8">
              <w:rPr>
                <w:rFonts w:ascii="Times New Roman" w:eastAsia="Times New Roman" w:hAnsi="Times New Roman" w:cs="Times New Roman"/>
                <w:bCs/>
                <w:sz w:val="24"/>
                <w:szCs w:val="24"/>
                <w:lang w:eastAsia="ru-RU"/>
              </w:rPr>
              <w:t>Шаги</w:t>
            </w:r>
            <w:r w:rsidR="005A0ED8" w:rsidRPr="005179CE">
              <w:rPr>
                <w:rFonts w:ascii="Times New Roman" w:eastAsia="Times New Roman" w:hAnsi="Times New Roman" w:cs="Times New Roman"/>
                <w:bCs/>
                <w:sz w:val="24"/>
                <w:szCs w:val="24"/>
                <w:lang w:eastAsia="ru-RU"/>
              </w:rPr>
              <w:t xml:space="preserve"> </w:t>
            </w:r>
            <w:r w:rsidR="005A0ED8" w:rsidRPr="005A0ED8">
              <w:rPr>
                <w:rFonts w:ascii="Times New Roman" w:eastAsia="Times New Roman" w:hAnsi="Times New Roman" w:cs="Times New Roman"/>
                <w:bCs/>
                <w:sz w:val="24"/>
                <w:szCs w:val="24"/>
                <w:lang w:eastAsia="ru-RU"/>
              </w:rPr>
              <w:t>к</w:t>
            </w:r>
            <w:r w:rsidR="005A0ED8" w:rsidRPr="005179CE">
              <w:rPr>
                <w:rFonts w:ascii="Times New Roman" w:eastAsia="Times New Roman" w:hAnsi="Times New Roman" w:cs="Times New Roman"/>
                <w:bCs/>
                <w:sz w:val="24"/>
                <w:szCs w:val="24"/>
                <w:lang w:eastAsia="ru-RU"/>
              </w:rPr>
              <w:t xml:space="preserve"> </w:t>
            </w:r>
            <w:r w:rsidR="005A0ED8" w:rsidRPr="005A0ED8">
              <w:rPr>
                <w:rFonts w:ascii="Times New Roman" w:eastAsia="Times New Roman" w:hAnsi="Times New Roman" w:cs="Times New Roman"/>
                <w:bCs/>
                <w:sz w:val="24"/>
                <w:szCs w:val="24"/>
                <w:lang w:eastAsia="ru-RU"/>
              </w:rPr>
              <w:t>вашей</w:t>
            </w:r>
            <w:r w:rsidR="005A0ED8" w:rsidRPr="005179CE">
              <w:rPr>
                <w:rFonts w:ascii="Times New Roman" w:eastAsia="Times New Roman" w:hAnsi="Times New Roman" w:cs="Times New Roman"/>
                <w:bCs/>
                <w:sz w:val="24"/>
                <w:szCs w:val="24"/>
                <w:lang w:eastAsia="ru-RU"/>
              </w:rPr>
              <w:t xml:space="preserve"> </w:t>
            </w:r>
            <w:r w:rsidR="005A0ED8" w:rsidRPr="005A0ED8">
              <w:rPr>
                <w:rFonts w:ascii="Times New Roman" w:eastAsia="Times New Roman" w:hAnsi="Times New Roman" w:cs="Times New Roman"/>
                <w:bCs/>
                <w:sz w:val="24"/>
                <w:szCs w:val="24"/>
                <w:lang w:eastAsia="ru-RU"/>
              </w:rPr>
              <w:t>карьере</w:t>
            </w:r>
            <w:r w:rsidR="005A0ED8" w:rsidRPr="005179CE">
              <w:rPr>
                <w:rFonts w:ascii="Times New Roman" w:eastAsia="Times New Roman" w:hAnsi="Times New Roman" w:cs="Times New Roman"/>
                <w:bCs/>
                <w:sz w:val="24"/>
                <w:szCs w:val="24"/>
                <w:lang w:eastAsia="ru-RU"/>
              </w:rPr>
              <w:t>» (</w:t>
            </w:r>
            <w:r w:rsidR="005A0ED8" w:rsidRPr="005A0ED8">
              <w:rPr>
                <w:rFonts w:ascii="Times New Roman" w:eastAsia="Times New Roman" w:hAnsi="Times New Roman" w:cs="Times New Roman"/>
                <w:bCs/>
                <w:sz w:val="24"/>
                <w:szCs w:val="24"/>
                <w:lang w:val="en-US" w:eastAsia="ru-RU"/>
              </w:rPr>
              <w:t>Steps to your career</w:t>
            </w:r>
            <w:r w:rsidR="005A0ED8" w:rsidRPr="005179CE">
              <w:rPr>
                <w:rFonts w:ascii="Times New Roman" w:eastAsia="Times New Roman" w:hAnsi="Times New Roman" w:cs="Times New Roman"/>
                <w:bCs/>
                <w:sz w:val="24"/>
                <w:szCs w:val="24"/>
                <w:lang w:eastAsia="ru-RU"/>
              </w:rPr>
              <w:t>.)</w:t>
            </w:r>
          </w:p>
        </w:tc>
      </w:tr>
      <w:tr w:rsidR="002E21F7" w:rsidRPr="002E21F7" w:rsidTr="002E21F7">
        <w:trPr>
          <w:trHeight w:val="540"/>
        </w:trPr>
        <w:tc>
          <w:tcPr>
            <w:tcW w:w="567" w:type="dxa"/>
          </w:tcPr>
          <w:p w:rsidR="002E21F7" w:rsidRPr="005179CE"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w:t>
            </w:r>
          </w:p>
        </w:tc>
        <w:tc>
          <w:tcPr>
            <w:tcW w:w="2126" w:type="dxa"/>
          </w:tcPr>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Введение и первичная отработка ЛЕ по теме «Будущие профессии».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shd w:val="clear" w:color="auto" w:fill="FFFFFF"/>
                <w:lang w:eastAsia="ru-RU"/>
              </w:rPr>
              <w:t>- положительное отношение и интерес к изучению иностранных языков, развитие мышления, воображения, памяти и других психологических функций учащихся, вовлеченных в процесс развития речи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учебной деятельности (социальная, учебно-познавательная и внешняя)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-внутренняя позиция школьника на основе положительного отношения к школе,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образа «хорошего ученика»</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w:t>
            </w:r>
            <w:r w:rsidRPr="002E21F7">
              <w:rPr>
                <w:rFonts w:ascii="Times New Roman" w:eastAsiaTheme="minorEastAsia" w:hAnsi="Times New Roman" w:cs="Times New Roman"/>
                <w:sz w:val="24"/>
                <w:szCs w:val="24"/>
                <w:lang w:eastAsia="ru-RU"/>
              </w:rPr>
              <w:softHyphen/>
              <w:t>чевым словам, выделять основную мысль, главные факты, опуская второстепенные, устанавливать логическую последова</w:t>
            </w:r>
            <w:r w:rsidRPr="002E21F7">
              <w:rPr>
                <w:rFonts w:ascii="Times New Roman" w:eastAsiaTheme="minorEastAsia" w:hAnsi="Times New Roman" w:cs="Times New Roman"/>
                <w:sz w:val="24"/>
                <w:szCs w:val="24"/>
                <w:lang w:eastAsia="ru-RU"/>
              </w:rPr>
              <w:softHyphen/>
              <w:t>тельность основных фактов;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составление</w:t>
            </w:r>
            <w:r w:rsidRPr="002E21F7">
              <w:rPr>
                <w:rFonts w:ascii="Times New Roman" w:eastAsia="Times New Roman" w:hAnsi="Times New Roman" w:cs="Times New Roman"/>
                <w:sz w:val="24"/>
                <w:szCs w:val="24"/>
                <w:lang w:eastAsia="ru-RU"/>
              </w:rPr>
              <w:t xml:space="preserve"> на основании т</w:t>
            </w:r>
            <w:r w:rsidRPr="002E21F7">
              <w:rPr>
                <w:rFonts w:ascii="Times New Roman" w:eastAsiaTheme="minorEastAsia" w:hAnsi="Times New Roman" w:cs="Times New Roman"/>
                <w:sz w:val="24"/>
                <w:szCs w:val="24"/>
                <w:lang w:eastAsia="ru-RU"/>
              </w:rPr>
              <w:t>екста небольшого монологического высказывания</w:t>
            </w:r>
            <w:r w:rsidRPr="002E21F7">
              <w:rPr>
                <w:rFonts w:ascii="Times New Roman" w:eastAsia="Times New Roman" w:hAnsi="Times New Roman" w:cs="Times New Roman"/>
                <w:sz w:val="24"/>
                <w:szCs w:val="24"/>
                <w:lang w:eastAsia="ru-RU"/>
              </w:rPr>
              <w:t>, отвечая на поставленный вопрос</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xml:space="preserve">- умение </w:t>
            </w:r>
            <w:r w:rsidRPr="002E21F7">
              <w:rPr>
                <w:rFonts w:ascii="Times New Roman" w:eastAsia="Times New Roman" w:hAnsi="Times New Roman" w:cs="Times New Roman"/>
                <w:sz w:val="24"/>
                <w:szCs w:val="24"/>
                <w:lang w:eastAsia="ru-RU"/>
              </w:rPr>
              <w:t>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tc>
        <w:tc>
          <w:tcPr>
            <w:tcW w:w="2552" w:type="dxa"/>
            <w:gridSpan w:val="2"/>
          </w:tcPr>
          <w:p w:rsidR="002E21F7" w:rsidRPr="002E21F7" w:rsidRDefault="002E21F7" w:rsidP="002E21F7">
            <w:pPr>
              <w:spacing w:after="150" w:line="7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w:t>
            </w:r>
          </w:p>
        </w:tc>
        <w:tc>
          <w:tcPr>
            <w:tcW w:w="2126" w:type="dxa"/>
          </w:tcPr>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Правила употребление конструкции «я хотела бы» в различных видах предложений.</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вести диалог на основе равноправных отношений и взаимного уважения и принятия точки зрения собеседника;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-внутренняя</w:t>
            </w:r>
            <w:r w:rsidRPr="002E21F7">
              <w:rPr>
                <w:rFonts w:ascii="Times New Roman" w:eastAsiaTheme="minorEastAsia" w:hAnsi="Times New Roman" w:cs="Times New Roman"/>
                <w:sz w:val="24"/>
                <w:szCs w:val="24"/>
                <w:lang w:eastAsia="ru-RU"/>
              </w:rPr>
              <w:t xml:space="preserve"> позиция</w:t>
            </w:r>
            <w:r w:rsidRPr="002E21F7">
              <w:rPr>
                <w:rFonts w:ascii="Times New Roman" w:eastAsia="Times New Roman" w:hAnsi="Times New Roman" w:cs="Times New Roman"/>
                <w:sz w:val="24"/>
                <w:szCs w:val="24"/>
                <w:lang w:eastAsia="ru-RU"/>
              </w:rPr>
              <w:t xml:space="preserve"> школьника на основе положительного отношения к школе,</w:t>
            </w:r>
          </w:p>
          <w:p w:rsidR="002E21F7" w:rsidRPr="002E21F7" w:rsidRDefault="002E21F7" w:rsidP="002E21F7">
            <w:pPr>
              <w:jc w:val="center"/>
              <w:rPr>
                <w:rFonts w:ascii="Times New Roman" w:eastAsiaTheme="minorEastAsia"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выписки из прочитанных текстов с учётом цели их дальнейшего использования;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соотнесение фактов с общей идеей текста, установление простых связей, не показанных в тексте напрямую;</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отделять гл. информацию от втор-пенной, выявлять наиболее значимые факты. Развитие навыков устной речи 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w:t>
            </w:r>
          </w:p>
        </w:tc>
        <w:tc>
          <w:tcPr>
            <w:tcW w:w="2126" w:type="dxa"/>
          </w:tcPr>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Аудирование по теме «Что я собираюсь делать после школы» с извлечением необходимой информации.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уважение истории, культурных и исторических памятников своей Родины и стран изучаемого языка</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shd w:val="clear" w:color="auto" w:fill="FFFFFF"/>
                <w:lang w:eastAsia="ru-RU"/>
              </w:rPr>
              <w:t xml:space="preserve">- умение </w:t>
            </w:r>
            <w:r w:rsidRPr="002E21F7">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различных видов чтения: ознакомительное, изучающее, поисковое, выбор нужного вида чтения в соответствии с целью чтения;</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xml:space="preserve">- </w:t>
            </w:r>
            <w:r w:rsidRPr="002E21F7">
              <w:rPr>
                <w:rFonts w:ascii="Times New Roman" w:eastAsiaTheme="minorEastAsia" w:hAnsi="Times New Roman" w:cs="Times New Roman"/>
                <w:sz w:val="24"/>
                <w:szCs w:val="24"/>
                <w:lang w:val="en-US" w:eastAsia="ru-RU"/>
              </w:rPr>
              <w:t>c</w:t>
            </w:r>
            <w:r w:rsidRPr="002E21F7">
              <w:rPr>
                <w:rFonts w:ascii="Times New Roman" w:eastAsiaTheme="minorEastAsia" w:hAnsi="Times New Roman" w:cs="Times New Roman"/>
                <w:sz w:val="24"/>
                <w:szCs w:val="24"/>
                <w:lang w:eastAsia="ru-RU"/>
              </w:rPr>
              <w:t>оставление плана и последовательности действий при выполнении учебной задачи</w:t>
            </w:r>
          </w:p>
        </w:tc>
        <w:tc>
          <w:tcPr>
            <w:tcW w:w="2552" w:type="dxa"/>
            <w:gridSpan w:val="2"/>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распознавать и употреблять нужную форму глагола.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w:t>
            </w:r>
          </w:p>
        </w:tc>
        <w:tc>
          <w:tcPr>
            <w:tcW w:w="2126" w:type="dxa"/>
          </w:tcPr>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Правила образования различных профессий с помощью суффиксов -er ,-ist, -ess, -or.</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выбирать смысловые единицы текста и устанавливать отношения между ними, умение анализировать и синтезировать полученную информацию</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демонстрация способности к эмпатии, стремление устанавливать доверительные отношения взаимопонимания</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составлять план действий</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и вносить дополнения и коррективы в план и способ действия в случае необходимости</w:t>
            </w:r>
          </w:p>
        </w:tc>
        <w:tc>
          <w:tcPr>
            <w:tcW w:w="2552" w:type="dxa"/>
            <w:gridSpan w:val="2"/>
          </w:tcPr>
          <w:p w:rsidR="002E21F7" w:rsidRPr="002E21F7" w:rsidRDefault="002E21F7" w:rsidP="002E21F7">
            <w:pPr>
              <w:spacing w:after="150" w:line="12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написать официальное письмо по образцу. Знать лексику официального стиля.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w:t>
            </w:r>
          </w:p>
        </w:tc>
        <w:tc>
          <w:tcPr>
            <w:tcW w:w="2126" w:type="dxa"/>
          </w:tcPr>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Изучающее чтение по теме «Выбор профессии», чтение с выбором необходимой информации.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этические чувства, прежде всего доброжелательность и эмоционально-нравственная отзывчивость;</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самостоятельная формулировка познавательной цели и построение учебного действия в соответствии с ней</w:t>
            </w:r>
          </w:p>
        </w:tc>
        <w:tc>
          <w:tcPr>
            <w:tcW w:w="2552" w:type="dxa"/>
            <w:gridSpan w:val="2"/>
            <w:vMerge w:val="restart"/>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написать официальное письмо по образцу. Знать лексику официального стиля.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Правила употребления существительных «работа,  профессия, занятие , карьера»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нравственный выбор и давать нравственную оценку своим действиям;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общественно-полезной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достаточно полное и точное выражение своих мыслей в соответствии с задачами и условиями коммуникации</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552" w:type="dxa"/>
            <w:gridSpan w:val="2"/>
            <w:vMerge/>
          </w:tcPr>
          <w:p w:rsidR="002E21F7" w:rsidRPr="002E21F7" w:rsidRDefault="002E21F7" w:rsidP="002E21F7">
            <w:pPr>
              <w:spacing w:after="150"/>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Составление диалога - расспроса по теме «Будущая карьера» с опорой на ключевые слова.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нравственный выбор и давать нравственную оценку своим действиям;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и многоязычном сообществе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общественно-полезной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аудировании, установление причинно-следственных связей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к волевому усилию в преодолении затруднений в освоении материала</w:t>
            </w:r>
          </w:p>
        </w:tc>
        <w:tc>
          <w:tcPr>
            <w:tcW w:w="2552" w:type="dxa"/>
            <w:gridSpan w:val="2"/>
          </w:tcPr>
          <w:p w:rsidR="002E21F7" w:rsidRPr="002E21F7" w:rsidRDefault="002E21F7" w:rsidP="002E21F7">
            <w:pPr>
              <w:spacing w:after="150" w:line="7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реалии В/британии и своей страны, уметь делать сообщения о культуре родной страны.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Ознакомительное чтение по теме «Выбор профессии».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нравственный выбор и давать нравственную оценку своим действиям;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общественно-полезной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различных видов чтения: ознакомительное, изучающее, поисковое, выбор нужного вида чтения в соответствии с целью чтения;</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соотнесение позиции автора с собственной точкой зрения;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выписки из прочитанных текстов с учётом цели их дальнейшего использования;</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представлять конкретное содержание и сообщать его в письменной и устной форме</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делать сообщения в связи с прочитанным текстом.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Правила употребления слов «neither, either»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постановка учебной задачи на основе соотнесения того, что уже известно и усвоено, и того, что еще неизвестно</w:t>
            </w:r>
          </w:p>
        </w:tc>
        <w:tc>
          <w:tcPr>
            <w:tcW w:w="2552" w:type="dxa"/>
            <w:gridSpan w:val="2"/>
          </w:tcPr>
          <w:p w:rsidR="002E21F7" w:rsidRPr="002E21F7" w:rsidRDefault="002E21F7" w:rsidP="002E21F7">
            <w:pPr>
              <w:spacing w:after="150" w:line="9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главную мысль, уметь находить ключевые слова.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10</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Активизация ЛЕ по теме «Выбор карьеры».</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умение делать выписки из прочитанных текстов с учётом цели их дальнейшего использования;</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представлять конкретное содержание и сообщать его в письменной и устной форме</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heme="minorEastAsia"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552" w:type="dxa"/>
            <w:gridSpan w:val="2"/>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11</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Правила использования союзов « if whether» в английских предложениях.</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участие в учебном диалоге при обсуждении  прослушанного текста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552" w:type="dxa"/>
            <w:gridSpan w:val="2"/>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12</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Ознакомительное чтение по теме «Государственное образование в Соединённом королевстве».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формальных элементов текста (например, подзаголовков, сноскок) для поиска нужной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чтении,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делать выписки из прочитанных текстов с учётом цели их дальнейшего использования;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составлять небольшие письменные аннотации к тексту, отзывы о прочитанном.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13</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Обучение монологической речи по теме «Главные университеты в Англии» без опоры.</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 </w:t>
            </w:r>
            <w:r w:rsidRPr="002E21F7">
              <w:rPr>
                <w:rFonts w:ascii="Times New Roman" w:eastAsia="Times New Roman" w:hAnsi="Times New Roman" w:cs="Times New Roman"/>
                <w:sz w:val="24"/>
                <w:szCs w:val="24"/>
                <w:shd w:val="clear" w:color="auto" w:fill="FFFFFF"/>
                <w:lang w:eastAsia="ru-RU"/>
              </w:rPr>
              <w:t>осознание ответственности человека за общее благополучие</w:t>
            </w:r>
          </w:p>
        </w:tc>
        <w:tc>
          <w:tcPr>
            <w:tcW w:w="2835" w:type="dxa"/>
            <w:gridSpan w:val="2"/>
            <w:vMerge w:val="restart"/>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оценивать содержание, языковые особенности и структуру текста; определять место и роль иллюстративного ряда в тексте;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соотнесение фактов с общей идеей текста, установление простых связей, не показанных в тексте напрямую;</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формулировка несложных выводов, основываясь на тексте; поиск аргументов, подтверждающих вывод;</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xml:space="preserve">- </w:t>
            </w:r>
            <w:r w:rsidRPr="002E21F7">
              <w:rPr>
                <w:rFonts w:ascii="Times New Roman" w:eastAsiaTheme="minorEastAsia" w:hAnsi="Times New Roman" w:cs="Times New Roman"/>
                <w:sz w:val="24"/>
                <w:szCs w:val="24"/>
                <w:lang w:val="en-US" w:eastAsia="ru-RU"/>
              </w:rPr>
              <w:t>c</w:t>
            </w:r>
            <w:r w:rsidRPr="002E21F7">
              <w:rPr>
                <w:rFonts w:ascii="Times New Roman" w:eastAsiaTheme="minorEastAsia" w:hAnsi="Times New Roman" w:cs="Times New Roman"/>
                <w:sz w:val="24"/>
                <w:szCs w:val="24"/>
                <w:lang w:eastAsia="ru-RU"/>
              </w:rPr>
              <w:t>оставление плана и последовательности действий при выполнении учебной задачи</w:t>
            </w:r>
          </w:p>
          <w:p w:rsidR="002E21F7" w:rsidRPr="002E21F7" w:rsidRDefault="002E21F7" w:rsidP="002E21F7">
            <w:pPr>
              <w:jc w:val="center"/>
              <w:rPr>
                <w:rFonts w:ascii="Times New Roman" w:eastAsiaTheme="minorEastAsia" w:hAnsi="Times New Roman" w:cs="Times New Roman"/>
                <w:sz w:val="24"/>
                <w:szCs w:val="24"/>
                <w:lang w:eastAsia="ru-RU"/>
              </w:rPr>
            </w:pPr>
          </w:p>
          <w:p w:rsidR="002E21F7" w:rsidRPr="002E21F7" w:rsidRDefault="002E21F7" w:rsidP="002E21F7">
            <w:pPr>
              <w:jc w:val="center"/>
              <w:rPr>
                <w:rFonts w:ascii="Times New Roman" w:eastAsiaTheme="minorEastAsia" w:hAnsi="Times New Roman" w:cs="Times New Roman"/>
                <w:sz w:val="24"/>
                <w:szCs w:val="24"/>
                <w:u w:val="single"/>
                <w:lang w:eastAsia="ru-RU"/>
              </w:rPr>
            </w:pP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14</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Краткое сообщение по теме «Образование и работа» с опорой на план.</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tcPr>
          <w:p w:rsidR="002E21F7" w:rsidRPr="002E21F7" w:rsidRDefault="002E21F7" w:rsidP="002E21F7">
            <w:pPr>
              <w:jc w:val="center"/>
              <w:rPr>
                <w:rFonts w:ascii="Times New Roman" w:eastAsiaTheme="minorEastAsia" w:hAnsi="Times New Roman" w:cs="Times New Roman"/>
                <w:sz w:val="24"/>
                <w:szCs w:val="24"/>
                <w:lang w:eastAsia="ru-RU"/>
              </w:rPr>
            </w:pP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в речи относительные местоимения. Знать значения придаточных предложений, уметь применять в письме и речи.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15</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Неопределённые местоимения «никто, ни один»: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написать короткие сообщения; знать новую лексику.</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16</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Описание иллюстраций по теме «Образование в Англии» с опорой на текст.</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FF0000"/>
                <w:sz w:val="24"/>
                <w:szCs w:val="24"/>
                <w:lang w:eastAsia="ru-RU"/>
              </w:rPr>
              <w:t xml:space="preserve">- </w:t>
            </w:r>
            <w:r w:rsidRPr="002E21F7">
              <w:rPr>
                <w:rFonts w:ascii="Times New Roman" w:eastAsia="Times New Roman" w:hAnsi="Times New Roman" w:cs="Times New Roman"/>
                <w:sz w:val="24"/>
                <w:szCs w:val="24"/>
                <w:lang w:eastAsia="ru-RU"/>
              </w:rPr>
              <w:t>разрешение конфликтов на основе учёта интересов и позиций всех участников;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координирование и принятие различных позиций во взаимодействии.</w:t>
            </w:r>
          </w:p>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552" w:type="dxa"/>
            <w:gridSpan w:val="2"/>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делать сообщения в связи с прочитанным текстом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17</w:t>
            </w:r>
          </w:p>
        </w:tc>
        <w:tc>
          <w:tcPr>
            <w:tcW w:w="2126" w:type="dxa"/>
          </w:tcPr>
          <w:p w:rsidR="005A0ED8" w:rsidRPr="005A0ED8" w:rsidRDefault="005A0ED8" w:rsidP="005A0ED8">
            <w:pPr>
              <w:jc w:val="both"/>
              <w:rPr>
                <w:rFonts w:ascii="Times New Roman" w:hAnsi="Times New Roman" w:cs="Times New Roman"/>
                <w:color w:val="000000"/>
                <w:sz w:val="24"/>
              </w:rPr>
            </w:pPr>
            <w:r w:rsidRPr="005A0ED8">
              <w:rPr>
                <w:rFonts w:ascii="Times New Roman" w:hAnsi="Times New Roman" w:cs="Times New Roman"/>
                <w:color w:val="000000"/>
                <w:sz w:val="24"/>
              </w:rPr>
              <w:t>Активизация ЛЕ по теме «Изучение иностранных языков».</w:t>
            </w:r>
          </w:p>
          <w:p w:rsidR="002E21F7" w:rsidRPr="002E21F7" w:rsidRDefault="002E21F7" w:rsidP="002E21F7">
            <w:pPr>
              <w:tabs>
                <w:tab w:val="left" w:pos="4540"/>
              </w:tabs>
              <w:jc w:val="both"/>
              <w:rPr>
                <w:rFonts w:ascii="Times New Roman" w:hAnsi="Times New Roman" w:cs="Times New Roman"/>
                <w:b/>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делать сообщения в связи с прочитанным текстом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18</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Введение и первичная отработка ЛЕ по  теме «Шаги к вашей карьере».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составлять целое из частей, самостоятельно достраивая, восполняя недостающие компоненты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передача информации (устным, письменным, цифровым способами), установление причинно-следственных связей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i/>
                <w:sz w:val="24"/>
                <w:szCs w:val="24"/>
                <w:lang w:eastAsia="ru-RU"/>
              </w:rPr>
              <w:t xml:space="preserve">- </w:t>
            </w:r>
            <w:r w:rsidRPr="002E21F7">
              <w:rPr>
                <w:rFonts w:ascii="Times New Roman" w:eastAsia="Times New Roman" w:hAnsi="Times New Roman" w:cs="Times New Roman"/>
                <w:sz w:val="24"/>
                <w:szCs w:val="24"/>
                <w:lang w:eastAsia="ru-RU"/>
              </w:rPr>
              <w:t>ведение устного диалога, умение слушать собеседника, обращаться за помощью;</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проявление активности во взаимодействии 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i/>
                <w:sz w:val="24"/>
                <w:szCs w:val="24"/>
                <w:lang w:eastAsia="ru-RU"/>
              </w:rPr>
            </w:pPr>
            <w:r w:rsidRPr="002E21F7">
              <w:rPr>
                <w:rFonts w:ascii="Times New Roman" w:eastAsia="Times New Roman" w:hAnsi="Times New Roman" w:cs="Times New Roman"/>
                <w:sz w:val="24"/>
                <w:szCs w:val="24"/>
                <w:lang w:eastAsia="ru-RU"/>
              </w:rPr>
              <w:t>- определение общей цели и пути ее достижения; осуществление взаимного контроля; оказание в сотрудничестве взаимопомощи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к волевому усилию в преодолении затруднений в освоении материала</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vMerge w:val="restart"/>
          </w:tcPr>
          <w:p w:rsidR="002E21F7" w:rsidRPr="002E21F7" w:rsidRDefault="002E21F7" w:rsidP="002E21F7">
            <w:pPr>
              <w:spacing w:after="150" w:line="6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реалии страны Великобритании; Уметь выбирать главные факты из текста.</w:t>
            </w:r>
          </w:p>
        </w:tc>
      </w:tr>
      <w:tr w:rsidR="002E21F7" w:rsidRPr="002E21F7" w:rsidTr="002E21F7">
        <w:trPr>
          <w:trHeight w:val="132"/>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19</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Фразовый глагол «сall» и его основные значения.</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vMerge/>
          </w:tcPr>
          <w:p w:rsidR="002E21F7" w:rsidRPr="002E21F7" w:rsidRDefault="002E21F7" w:rsidP="002E21F7">
            <w:pPr>
              <w:spacing w:after="150"/>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20</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Монологические высказывания по теме «Мой собственный путь» с опорой на текст.</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уважение личности и ее достоинства;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уважение ценностей семьи;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доброжелательное отношение к окружающим.</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21</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Слова-связки в английском языке: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уважение личности и ее достоинства;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уважение ценностей семьи;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доброжелательное отношение к окружающим;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навыки социальной адаптации адаптации в динамично изменяющемся  мире</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интерпретация информации (перевод прочитанного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xml:space="preserve">- соотносить правильность выбора, планирования, </w:t>
            </w:r>
            <w:r w:rsidRPr="002E21F7">
              <w:rPr>
                <w:rFonts w:ascii="Times New Roman" w:eastAsia="Times New Roman" w:hAnsi="Times New Roman" w:cs="Times New Roman"/>
                <w:sz w:val="24"/>
                <w:szCs w:val="24"/>
                <w:lang w:eastAsia="ru-RU"/>
              </w:rPr>
              <w:t>выполнения и результата действия с требованиями конкретной задачи;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r>
      <w:tr w:rsidR="002E21F7" w:rsidRPr="002E21F7" w:rsidTr="002E21F7">
        <w:trPr>
          <w:trHeight w:val="1833"/>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22</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Составление диалога-расспроса по теме «Выбор будущей профессии».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доброжелательное отношение к окружающим;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навыки социальной адаптации адаптации в динамично изменяющемся  мире</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составлять целое из частей, самостоятельно достраивая, восполняя недостающие компоненты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передача информации (устным, письменным, цифровым способами), установление причинно-следственных связей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i/>
                <w:sz w:val="24"/>
                <w:szCs w:val="24"/>
                <w:lang w:eastAsia="ru-RU"/>
              </w:rPr>
              <w:t xml:space="preserve">- </w:t>
            </w:r>
            <w:r w:rsidRPr="002E21F7">
              <w:rPr>
                <w:rFonts w:ascii="Times New Roman" w:eastAsia="Times New Roman" w:hAnsi="Times New Roman" w:cs="Times New Roman"/>
                <w:sz w:val="24"/>
                <w:szCs w:val="24"/>
                <w:lang w:eastAsia="ru-RU"/>
              </w:rPr>
              <w:t>ведение устного диалога, умение слушать собеседника, обращаться за помощью;</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проявление активности во взаимодействии 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23</w:t>
            </w:r>
          </w:p>
        </w:tc>
        <w:tc>
          <w:tcPr>
            <w:tcW w:w="2126" w:type="dxa"/>
          </w:tcPr>
          <w:p w:rsidR="005A0ED8" w:rsidRPr="005A0ED8" w:rsidRDefault="005A0ED8" w:rsidP="005A0ED8">
            <w:pPr>
              <w:tabs>
                <w:tab w:val="left" w:pos="4540"/>
              </w:tabs>
              <w:jc w:val="both"/>
              <w:rPr>
                <w:rFonts w:ascii="Times New Roman" w:hAnsi="Times New Roman" w:cs="Times New Roman"/>
                <w:sz w:val="24"/>
                <w:szCs w:val="24"/>
              </w:rPr>
            </w:pPr>
            <w:r w:rsidRPr="005A0ED8">
              <w:rPr>
                <w:rFonts w:ascii="Times New Roman" w:hAnsi="Times New Roman" w:cs="Times New Roman"/>
                <w:sz w:val="24"/>
                <w:szCs w:val="24"/>
              </w:rPr>
              <w:t>Написание письма личного характера по теме «Моё образование» в формате ЕГЭ.</w:t>
            </w:r>
          </w:p>
          <w:p w:rsidR="002E21F7" w:rsidRPr="002E21F7" w:rsidRDefault="002E21F7" w:rsidP="002E21F7">
            <w:pPr>
              <w:tabs>
                <w:tab w:val="left" w:pos="4540"/>
              </w:tabs>
              <w:jc w:val="both"/>
              <w:rPr>
                <w:rFonts w:ascii="Times New Roman" w:hAnsi="Times New Roman" w:cs="Times New Roman"/>
                <w:b/>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-уважение личности и ее достоинства;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уважение ценностей семьи;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доброжелательное отношение к окружающим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tc>
        <w:tc>
          <w:tcPr>
            <w:tcW w:w="2835"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из различных источников в разных формах (рисунок, схема, модель);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интерпретация информации (перевод прослушанного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552" w:type="dxa"/>
            <w:gridSpan w:val="2"/>
          </w:tcPr>
          <w:p w:rsidR="002E21F7" w:rsidRPr="002E21F7" w:rsidRDefault="002E21F7" w:rsidP="002E21F7">
            <w:pPr>
              <w:spacing w:after="150" w:line="13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24</w:t>
            </w:r>
          </w:p>
        </w:tc>
        <w:tc>
          <w:tcPr>
            <w:tcW w:w="2126" w:type="dxa"/>
          </w:tcPr>
          <w:p w:rsidR="005A0ED8" w:rsidRPr="005A0ED8" w:rsidRDefault="005A0ED8" w:rsidP="005A0ED8">
            <w:pPr>
              <w:tabs>
                <w:tab w:val="left" w:pos="4540"/>
              </w:tabs>
              <w:jc w:val="both"/>
              <w:rPr>
                <w:rFonts w:ascii="Times New Roman" w:hAnsi="Times New Roman" w:cs="Times New Roman"/>
                <w:b/>
                <w:bCs/>
                <w:sz w:val="24"/>
                <w:szCs w:val="24"/>
              </w:rPr>
            </w:pPr>
            <w:r w:rsidRPr="005A0ED8">
              <w:rPr>
                <w:rFonts w:ascii="Times New Roman" w:hAnsi="Times New Roman" w:cs="Times New Roman"/>
                <w:b/>
                <w:bCs/>
                <w:sz w:val="24"/>
                <w:szCs w:val="24"/>
              </w:rPr>
              <w:t>Контрольная работа по теме  по теме «Шаги к вашей карьере». Контроль усвоенности лексики.</w:t>
            </w:r>
          </w:p>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w:t>
            </w: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3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распознавать и употреблять в речи глаголы в будущих временах. Уметь употреблять степени сравнения в устной и письменной речи.</w:t>
            </w:r>
          </w:p>
        </w:tc>
      </w:tr>
      <w:tr w:rsidR="005A0ED8" w:rsidRPr="005179CE" w:rsidTr="000C7494">
        <w:trPr>
          <w:trHeight w:val="540"/>
        </w:trPr>
        <w:tc>
          <w:tcPr>
            <w:tcW w:w="11057" w:type="dxa"/>
            <w:gridSpan w:val="8"/>
          </w:tcPr>
          <w:p w:rsidR="005A0ED8" w:rsidRPr="005179CE" w:rsidRDefault="005179CE" w:rsidP="005179CE">
            <w:pPr>
              <w:spacing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Pr="005179CE">
              <w:rPr>
                <w:rFonts w:ascii="Times New Roman" w:eastAsia="Times New Roman" w:hAnsi="Times New Roman" w:cs="Times New Roman"/>
                <w:sz w:val="24"/>
                <w:szCs w:val="24"/>
                <w:lang w:eastAsia="ru-RU"/>
              </w:rPr>
              <w:t>Шаги</w:t>
            </w:r>
            <w:r w:rsidRPr="005179CE">
              <w:rPr>
                <w:rFonts w:ascii="Times New Roman" w:eastAsia="Times New Roman" w:hAnsi="Times New Roman" w:cs="Times New Roman"/>
                <w:sz w:val="24"/>
                <w:szCs w:val="24"/>
                <w:lang w:val="en-US" w:eastAsia="ru-RU"/>
              </w:rPr>
              <w:t> </w:t>
            </w:r>
            <w:r w:rsidRPr="005179CE">
              <w:rPr>
                <w:rFonts w:ascii="Times New Roman" w:eastAsia="Times New Roman" w:hAnsi="Times New Roman" w:cs="Times New Roman"/>
                <w:sz w:val="24"/>
                <w:szCs w:val="24"/>
                <w:lang w:eastAsia="ru-RU"/>
              </w:rPr>
              <w:t>к</w:t>
            </w:r>
            <w:r w:rsidRPr="005179CE">
              <w:rPr>
                <w:rFonts w:ascii="Times New Roman" w:eastAsia="Times New Roman" w:hAnsi="Times New Roman" w:cs="Times New Roman"/>
                <w:sz w:val="24"/>
                <w:szCs w:val="24"/>
                <w:lang w:val="en-US" w:eastAsia="ru-RU"/>
              </w:rPr>
              <w:t> </w:t>
            </w:r>
            <w:r w:rsidRPr="005179CE">
              <w:rPr>
                <w:rFonts w:ascii="Times New Roman" w:eastAsia="Times New Roman" w:hAnsi="Times New Roman" w:cs="Times New Roman"/>
                <w:sz w:val="24"/>
                <w:szCs w:val="24"/>
                <w:lang w:eastAsia="ru-RU"/>
              </w:rPr>
              <w:t>пониманию</w:t>
            </w:r>
            <w:r w:rsidRPr="005179CE">
              <w:rPr>
                <w:rFonts w:ascii="Times New Roman" w:eastAsia="Times New Roman" w:hAnsi="Times New Roman" w:cs="Times New Roman"/>
                <w:sz w:val="24"/>
                <w:szCs w:val="24"/>
                <w:lang w:val="en-US" w:eastAsia="ru-RU"/>
              </w:rPr>
              <w:t> </w:t>
            </w:r>
            <w:r w:rsidRPr="005179CE">
              <w:rPr>
                <w:rFonts w:ascii="Times New Roman" w:eastAsia="Times New Roman" w:hAnsi="Times New Roman" w:cs="Times New Roman"/>
                <w:sz w:val="24"/>
                <w:szCs w:val="24"/>
                <w:lang w:eastAsia="ru-RU"/>
              </w:rPr>
              <w:t>культуры. (</w:t>
            </w:r>
            <w:r w:rsidRPr="005179CE">
              <w:rPr>
                <w:rFonts w:ascii="Times New Roman" w:eastAsia="Times New Roman" w:hAnsi="Times New Roman" w:cs="Times New Roman"/>
                <w:sz w:val="24"/>
                <w:szCs w:val="24"/>
                <w:lang w:val="en-US" w:eastAsia="ru-RU"/>
              </w:rPr>
              <w:t>Steps</w:t>
            </w:r>
            <w:r w:rsidRPr="005179CE">
              <w:rPr>
                <w:rFonts w:ascii="Times New Roman" w:eastAsia="Times New Roman" w:hAnsi="Times New Roman" w:cs="Times New Roman"/>
                <w:sz w:val="24"/>
                <w:szCs w:val="24"/>
                <w:lang w:eastAsia="ru-RU"/>
              </w:rPr>
              <w:t xml:space="preserve"> </w:t>
            </w:r>
            <w:r w:rsidRPr="005179CE">
              <w:rPr>
                <w:rFonts w:ascii="Times New Roman" w:eastAsia="Times New Roman" w:hAnsi="Times New Roman" w:cs="Times New Roman"/>
                <w:sz w:val="24"/>
                <w:szCs w:val="24"/>
                <w:lang w:val="en-US" w:eastAsia="ru-RU"/>
              </w:rPr>
              <w:t>to</w:t>
            </w:r>
            <w:r w:rsidRPr="005179CE">
              <w:rPr>
                <w:rFonts w:ascii="Times New Roman" w:eastAsia="Times New Roman" w:hAnsi="Times New Roman" w:cs="Times New Roman"/>
                <w:sz w:val="24"/>
                <w:szCs w:val="24"/>
                <w:lang w:eastAsia="ru-RU"/>
              </w:rPr>
              <w:t xml:space="preserve"> </w:t>
            </w:r>
            <w:r w:rsidRPr="005179CE">
              <w:rPr>
                <w:rFonts w:ascii="Times New Roman" w:eastAsia="Times New Roman" w:hAnsi="Times New Roman" w:cs="Times New Roman"/>
                <w:sz w:val="24"/>
                <w:szCs w:val="24"/>
                <w:lang w:val="en-US" w:eastAsia="ru-RU"/>
              </w:rPr>
              <w:t>Understanding</w:t>
            </w:r>
            <w:r w:rsidRPr="005179CE">
              <w:rPr>
                <w:rFonts w:ascii="Times New Roman" w:eastAsia="Times New Roman" w:hAnsi="Times New Roman" w:cs="Times New Roman"/>
                <w:sz w:val="24"/>
                <w:szCs w:val="24"/>
                <w:lang w:eastAsia="ru-RU"/>
              </w:rPr>
              <w:t xml:space="preserve"> </w:t>
            </w:r>
            <w:r w:rsidRPr="005179CE">
              <w:rPr>
                <w:rFonts w:ascii="Times New Roman" w:eastAsia="Times New Roman" w:hAnsi="Times New Roman" w:cs="Times New Roman"/>
                <w:sz w:val="24"/>
                <w:szCs w:val="24"/>
                <w:lang w:val="en-US" w:eastAsia="ru-RU"/>
              </w:rPr>
              <w:t>culture</w:t>
            </w:r>
            <w:r w:rsidRPr="005179CE">
              <w:rPr>
                <w:rFonts w:ascii="Times New Roman" w:eastAsia="Times New Roman" w:hAnsi="Times New Roman" w:cs="Times New Roman"/>
                <w:sz w:val="24"/>
                <w:szCs w:val="24"/>
                <w:lang w:eastAsia="ru-RU"/>
              </w:rPr>
              <w:t>.)</w:t>
            </w:r>
          </w:p>
        </w:tc>
      </w:tr>
      <w:tr w:rsidR="002E21F7" w:rsidRPr="002E21F7" w:rsidTr="002E21F7">
        <w:trPr>
          <w:trHeight w:val="540"/>
        </w:trPr>
        <w:tc>
          <w:tcPr>
            <w:tcW w:w="567" w:type="dxa"/>
          </w:tcPr>
          <w:p w:rsidR="002E21F7" w:rsidRPr="005179CE"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25</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Введение и первичная активизация ЛЕ по теме «Шаги к пониманию культуры»</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из различных источников в разных формах (рисунок, схема, модель);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интерпретация информации (перевод прослушанного текста в устный рассказ с использованием</w:t>
            </w: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26</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Изучающее чтение по теме «Что такое культура».</w:t>
            </w:r>
          </w:p>
          <w:p w:rsidR="002E21F7" w:rsidRPr="005179CE" w:rsidRDefault="002E21F7" w:rsidP="002E21F7">
            <w:pPr>
              <w:tabs>
                <w:tab w:val="left" w:pos="4540"/>
              </w:tabs>
              <w:jc w:val="both"/>
              <w:rPr>
                <w:rFonts w:ascii="Times New Roman" w:hAnsi="Times New Roman" w:cs="Times New Roman"/>
                <w:sz w:val="24"/>
                <w:szCs w:val="24"/>
              </w:rPr>
            </w:pPr>
          </w:p>
        </w:tc>
        <w:tc>
          <w:tcPr>
            <w:tcW w:w="2268" w:type="dxa"/>
          </w:tcPr>
          <w:p w:rsidR="002E21F7" w:rsidRPr="005179CE" w:rsidRDefault="002E21F7" w:rsidP="002E21F7">
            <w:pPr>
              <w:jc w:val="center"/>
              <w:rPr>
                <w:rFonts w:ascii="Times New Roman" w:eastAsia="Times New Roman" w:hAnsi="Times New Roman" w:cs="Times New Roman"/>
                <w:sz w:val="24"/>
                <w:szCs w:val="24"/>
                <w:lang w:eastAsia="ru-RU"/>
              </w:rPr>
            </w:pPr>
          </w:p>
        </w:tc>
        <w:tc>
          <w:tcPr>
            <w:tcW w:w="2835" w:type="dxa"/>
            <w:gridSpan w:val="2"/>
            <w:vMerge/>
          </w:tcPr>
          <w:p w:rsidR="002E21F7" w:rsidRPr="005179CE"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5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Самокоррекция – подготовка к тесту.</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27</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Множественное число имён существительных (исключения) : правила образования.</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сознанные устойчивые эстетические предпочтения и ориентация на искусство как значимую сферу человеческой жизни;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из различных источников в разных формах (рисунок, схема, модель);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интерпретация информации (перевод прослушанного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 </w:t>
            </w:r>
            <w:r w:rsidRPr="002E21F7">
              <w:rPr>
                <w:rFonts w:ascii="Times New Roman" w:eastAsia="Times New Roman" w:hAnsi="Times New Roman" w:cs="Times New Roman"/>
                <w:sz w:val="24"/>
                <w:szCs w:val="24"/>
                <w:lang w:val="en-US" w:eastAsia="ru-RU"/>
              </w:rPr>
              <w:t>c</w:t>
            </w:r>
            <w:r w:rsidRPr="002E21F7">
              <w:rPr>
                <w:rFonts w:ascii="Times New Roman" w:eastAsia="Times New Roman" w:hAnsi="Times New Roman" w:cs="Times New Roman"/>
                <w:sz w:val="24"/>
                <w:szCs w:val="24"/>
                <w:lang w:eastAsia="ru-RU"/>
              </w:rPr>
              <w:t>оставление плана и последовательности действий при выполнении учебной задачи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к волевому усилию в преодолении затруднений в освоении материала</w:t>
            </w: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28</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Обучающее аудирование по теме «Английские и американские традиции» с выбором необходимой информации.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сообществе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сознанные устойчивые эстетические предпочтения и ориентация на искусство как значимую сферу человеческой жизни;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p w:rsidR="002E21F7" w:rsidRPr="002E21F7" w:rsidRDefault="002E21F7" w:rsidP="002E21F7">
            <w:pPr>
              <w:spacing w:after="150"/>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29</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Притяжательный падеж: правила образования в речи и на письме. Введение и отработка ЛЕ по теме « Понимание культуры».</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сообществе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сознанные устойчивые эстетические предпочтения и ориентация на искусство как значимую сферу человеческой жизни;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6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30</w:t>
            </w:r>
          </w:p>
        </w:tc>
        <w:tc>
          <w:tcPr>
            <w:tcW w:w="2126" w:type="dxa"/>
          </w:tcPr>
          <w:p w:rsidR="005179CE" w:rsidRPr="005179CE" w:rsidRDefault="005179CE" w:rsidP="005179CE">
            <w:pPr>
              <w:tabs>
                <w:tab w:val="left" w:pos="4540"/>
              </w:tabs>
              <w:jc w:val="both"/>
              <w:rPr>
                <w:rFonts w:ascii="Times New Roman" w:hAnsi="Times New Roman" w:cs="Times New Roman"/>
                <w:b/>
                <w:bCs/>
                <w:sz w:val="24"/>
                <w:szCs w:val="24"/>
              </w:rPr>
            </w:pPr>
            <w:r w:rsidRPr="005179CE">
              <w:rPr>
                <w:rFonts w:ascii="Times New Roman" w:hAnsi="Times New Roman" w:cs="Times New Roman"/>
                <w:b/>
                <w:bCs/>
                <w:sz w:val="24"/>
                <w:szCs w:val="24"/>
              </w:rPr>
              <w:t>Контрольная работа по аудированию с основным и полным пониманием</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что уже известно и усвоено и того, что предстоит усвоить</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5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r>
      <w:tr w:rsidR="002E21F7" w:rsidRPr="002E21F7" w:rsidTr="002E21F7">
        <w:trPr>
          <w:trHeight w:val="274"/>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31</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Ознакомительное чтение по теме «Человеческие ценности».</w:t>
            </w:r>
          </w:p>
          <w:p w:rsidR="002E21F7" w:rsidRPr="002E21F7" w:rsidRDefault="002E21F7" w:rsidP="002E21F7">
            <w:pPr>
              <w:tabs>
                <w:tab w:val="left" w:pos="4540"/>
              </w:tabs>
              <w:jc w:val="both"/>
              <w:rPr>
                <w:rFonts w:ascii="Times New Roman" w:hAnsi="Times New Roman" w:cs="Times New Roman"/>
                <w:b/>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основы социально-критического мышления;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освоение национальных ценностей, традиций и культуры России и стран изучаемого язык</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jc w:val="center"/>
              <w:rPr>
                <w:rFonts w:ascii="Times New Roman" w:eastAsia="Times New Roman" w:hAnsi="Times New Roman" w:cs="Times New Roman"/>
                <w:b/>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32</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Правила употребления исчисляемых и неисчисляемых существительных с неопределённым артиклем.</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к самореализации в познавательной 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любознательность и стремление расширять кругозор</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spacing w:after="150" w:line="15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монолога.</w:t>
            </w:r>
          </w:p>
          <w:p w:rsidR="002E21F7" w:rsidRPr="002E21F7" w:rsidRDefault="002E21F7" w:rsidP="002E21F7">
            <w:pPr>
              <w:jc w:val="cente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33</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Описание иллюстраций по теме «Человеческие ценности и вера» с опорой на ключевые слова.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позитивная самооценка на основе критериев успешной учебной деятельности,</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-доброжелательность и эмоционально-нравственная отзывчивость</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imes New Roman" w:hAnsi="Times New Roman" w:cs="Times New Roman"/>
                <w:sz w:val="24"/>
                <w:szCs w:val="24"/>
                <w:lang w:eastAsia="ru-RU"/>
              </w:rPr>
              <w:t>- сознанные устойчивые эстетические предпочтения и ориентация на искусство как значимую сферу человеческой жизни;</w:t>
            </w:r>
          </w:p>
        </w:tc>
        <w:tc>
          <w:tcPr>
            <w:tcW w:w="2835"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Развитие устной речи и аудирования. Уметь находить нужную информацию в зависимости от коммуникативной задачи.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34</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Неисчисляемые имена существительные с нулевым артиклем: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основы социально-критического мышления;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освоение национальных ценностей, традиций и культуры России и стран изучаемого языка</w:t>
            </w: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чтении текста,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35</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Словарные комбинации с собирательными существительными обозначающими группы людей, животных, вещей.</w:t>
            </w:r>
          </w:p>
          <w:p w:rsidR="002E21F7" w:rsidRPr="002E21F7" w:rsidRDefault="002E21F7" w:rsidP="002E21F7">
            <w:pPr>
              <w:tabs>
                <w:tab w:val="left" w:pos="4540"/>
              </w:tabs>
              <w:jc w:val="both"/>
              <w:rPr>
                <w:rFonts w:ascii="Times New Roman" w:hAnsi="Times New Roman" w:cs="Times New Roman"/>
                <w:b/>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835"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36</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Составление диалога - обмена мнениями по теме «Литература и музыка в моей жизни».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к самореализации в познавательной 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любознательность и стремление расширять кругозор</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интерпретация информации (перевод прочитанного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достаточно полное и точное выражение своих мыслей в соответствии с задачами и условиями коммуникации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tcPr>
          <w:p w:rsidR="002E21F7" w:rsidRPr="002E21F7" w:rsidRDefault="002E21F7" w:rsidP="002E21F7">
            <w:pPr>
              <w:jc w:val="cente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37</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Фразовый глагол «говорить» и его основные значения.</w:t>
            </w:r>
          </w:p>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w:t>
            </w: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из различных источников в разных формах (рисунок, схема, модель);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интерпретация информации (перевод прослушанного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 </w:t>
            </w:r>
            <w:r w:rsidRPr="002E21F7">
              <w:rPr>
                <w:rFonts w:ascii="Times New Roman" w:eastAsia="Times New Roman" w:hAnsi="Times New Roman" w:cs="Times New Roman"/>
                <w:sz w:val="24"/>
                <w:szCs w:val="24"/>
                <w:lang w:val="en-US" w:eastAsia="ru-RU"/>
              </w:rPr>
              <w:t>c</w:t>
            </w:r>
            <w:r w:rsidRPr="002E21F7">
              <w:rPr>
                <w:rFonts w:ascii="Times New Roman" w:eastAsia="Times New Roman" w:hAnsi="Times New Roman" w:cs="Times New Roman"/>
                <w:sz w:val="24"/>
                <w:szCs w:val="24"/>
                <w:lang w:eastAsia="ru-RU"/>
              </w:rPr>
              <w:t>оставление плана и последовательности действий при выполнении учебной задачи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к волевому усилию в преодолении затруднений в освоении материала</w:t>
            </w:r>
          </w:p>
        </w:tc>
        <w:tc>
          <w:tcPr>
            <w:tcW w:w="2410" w:type="dxa"/>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38</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Монологические высказывания по теме «Посещение музея и картинной галереи» с опорой на текст.</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39</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Активизация ЛЕ по теме «Искусство».</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xml:space="preserve">- восстановление предметной ситуации, описанной в задаче, путем </w:t>
            </w: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составлять план действий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 вносить дополнения и коррективы в план и способ действия в случае необходимости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40</w:t>
            </w:r>
          </w:p>
        </w:tc>
        <w:tc>
          <w:tcPr>
            <w:tcW w:w="2126" w:type="dxa"/>
          </w:tcPr>
          <w:p w:rsidR="005179CE" w:rsidRPr="005179CE" w:rsidRDefault="005179CE" w:rsidP="005179CE">
            <w:pPr>
              <w:tabs>
                <w:tab w:val="left" w:pos="4540"/>
              </w:tabs>
              <w:jc w:val="both"/>
              <w:rPr>
                <w:rFonts w:ascii="Times New Roman" w:hAnsi="Times New Roman" w:cs="Times New Roman"/>
                <w:sz w:val="24"/>
                <w:szCs w:val="24"/>
              </w:rPr>
            </w:pPr>
            <w:r w:rsidRPr="005179CE">
              <w:rPr>
                <w:rFonts w:ascii="Times New Roman" w:hAnsi="Times New Roman" w:cs="Times New Roman"/>
                <w:sz w:val="24"/>
                <w:szCs w:val="24"/>
              </w:rPr>
              <w:t>Английские идиомы с «цветочным компонентом»: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составлять план действий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 вносить дополнения и коррективы в план и способ действия в случае необходимости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41</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Описание иллюстраций по теме «Русские художники и их картины». Развитие умения устной монологической речи.</w:t>
            </w:r>
          </w:p>
          <w:p w:rsidR="002E21F7" w:rsidRPr="002E21F7" w:rsidRDefault="002E21F7" w:rsidP="002E21F7">
            <w:pPr>
              <w:tabs>
                <w:tab w:val="left" w:pos="32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42</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Изучающее чтение по теме «Величайшие галереи мира».</w:t>
            </w:r>
          </w:p>
          <w:p w:rsidR="002E21F7" w:rsidRPr="002E21F7" w:rsidRDefault="002E21F7" w:rsidP="002E21F7">
            <w:pPr>
              <w:tabs>
                <w:tab w:val="left" w:pos="3240"/>
              </w:tabs>
              <w:jc w:val="both"/>
              <w:rPr>
                <w:rFonts w:ascii="Times New Roman" w:hAnsi="Times New Roman" w:cs="Times New Roman"/>
                <w:sz w:val="24"/>
                <w:szCs w:val="24"/>
              </w:rPr>
            </w:pPr>
            <w:r w:rsidRPr="002E21F7">
              <w:rPr>
                <w:rFonts w:ascii="Times New Roman" w:hAnsi="Times New Roman" w:cs="Times New Roman"/>
                <w:sz w:val="24"/>
                <w:szCs w:val="24"/>
              </w:rPr>
              <w:t xml:space="preserve">.  </w:t>
            </w: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еще неизвестно</w:t>
            </w:r>
          </w:p>
        </w:tc>
        <w:tc>
          <w:tcPr>
            <w:tcW w:w="2410" w:type="dxa"/>
          </w:tcPr>
          <w:p w:rsidR="002E21F7" w:rsidRPr="002E21F7" w:rsidRDefault="002E21F7" w:rsidP="002E21F7">
            <w:pPr>
              <w:spacing w:after="150" w:line="15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43</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Объявления в английском языке: правила чтения и перевода.</w:t>
            </w:r>
          </w:p>
          <w:p w:rsidR="002E21F7" w:rsidRPr="002E21F7" w:rsidRDefault="002E21F7" w:rsidP="002E21F7">
            <w:pPr>
              <w:tabs>
                <w:tab w:val="left" w:pos="32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410" w:type="dxa"/>
          </w:tcPr>
          <w:p w:rsidR="002E21F7" w:rsidRPr="002E21F7" w:rsidRDefault="002E21F7" w:rsidP="002E21F7">
            <w:pPr>
              <w:spacing w:after="150" w:line="150" w:lineRule="atLeast"/>
              <w:rPr>
                <w:rFonts w:ascii="Times New Roman" w:eastAsia="Times New Roman" w:hAnsi="Times New Roman" w:cs="Times New Roman"/>
                <w:b/>
                <w:sz w:val="24"/>
                <w:szCs w:val="24"/>
                <w:lang w:eastAsia="ru-RU"/>
              </w:rPr>
            </w:pPr>
            <w:r w:rsidRPr="002E21F7">
              <w:rPr>
                <w:rFonts w:ascii="Times New Roman" w:eastAsia="Times New Roman" w:hAnsi="Times New Roman" w:cs="Times New Roman"/>
                <w:sz w:val="24"/>
                <w:szCs w:val="24"/>
                <w:lang w:eastAsia="ru-RU"/>
              </w:rPr>
              <w:t>Знакомство с реалиями страны изучаемого языка. Обучение навыкам чтения, письма.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44</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Правила употребления артиклей с именами собственными.</w:t>
            </w:r>
            <w:r w:rsidRPr="005179CE">
              <w:rPr>
                <w:rFonts w:ascii="Times New Roman" w:hAnsi="Times New Roman" w:cs="Times New Roman"/>
                <w:b/>
                <w:bCs/>
                <w:sz w:val="24"/>
                <w:szCs w:val="24"/>
              </w:rPr>
              <w:t> </w:t>
            </w:r>
          </w:p>
          <w:p w:rsidR="002E21F7" w:rsidRPr="002E21F7" w:rsidRDefault="002E21F7" w:rsidP="002E21F7">
            <w:pPr>
              <w:tabs>
                <w:tab w:val="left" w:pos="3240"/>
              </w:tabs>
              <w:jc w:val="both"/>
              <w:rPr>
                <w:rFonts w:ascii="Times New Roman" w:hAnsi="Times New Roman" w:cs="Times New Roman"/>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составлять план действий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 вносить дополнения и коррективы в план и способ действия в случае необходимости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line="10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45</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Аудирование с пониманием основной идеи по теме «Русские композиторы» с опорой на иллюстрации.</w:t>
            </w:r>
          </w:p>
          <w:p w:rsidR="002E21F7" w:rsidRPr="002E21F7" w:rsidRDefault="002E21F7" w:rsidP="002E21F7">
            <w:pPr>
              <w:tabs>
                <w:tab w:val="left" w:pos="3240"/>
              </w:tabs>
              <w:jc w:val="both"/>
              <w:rPr>
                <w:rFonts w:ascii="Times New Roman" w:hAnsi="Times New Roman" w:cs="Times New Roman"/>
                <w:b/>
                <w:sz w:val="24"/>
                <w:szCs w:val="24"/>
                <w:u w:val="single"/>
              </w:rPr>
            </w:pPr>
            <w:r w:rsidRPr="002E21F7">
              <w:rPr>
                <w:rFonts w:ascii="Times New Roman" w:hAnsi="Times New Roman" w:cs="Times New Roman"/>
                <w:sz w:val="24"/>
                <w:szCs w:val="24"/>
              </w:rPr>
              <w:t xml:space="preserve"> </w:t>
            </w: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410" w:type="dxa"/>
          </w:tcPr>
          <w:p w:rsidR="002E21F7" w:rsidRPr="002E21F7" w:rsidRDefault="002E21F7" w:rsidP="002E21F7">
            <w:pPr>
              <w:spacing w:after="150" w:line="10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распознавать и употреблять нужную форму глагола.</w:t>
            </w:r>
          </w:p>
          <w:p w:rsidR="002E21F7" w:rsidRPr="002E21F7" w:rsidRDefault="002E21F7" w:rsidP="002E21F7">
            <w:pPr>
              <w:spacing w:after="150" w:line="60" w:lineRule="atLeast"/>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46</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Активизация ЛЕ  по теме «Музыка в нашей жизни».</w:t>
            </w:r>
          </w:p>
          <w:p w:rsidR="002E21F7" w:rsidRPr="002E21F7" w:rsidRDefault="002E21F7" w:rsidP="002E21F7">
            <w:pPr>
              <w:tabs>
                <w:tab w:val="left" w:pos="32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47</w:t>
            </w:r>
          </w:p>
        </w:tc>
        <w:tc>
          <w:tcPr>
            <w:tcW w:w="2126" w:type="dxa"/>
          </w:tcPr>
          <w:p w:rsidR="005179CE" w:rsidRPr="005179CE" w:rsidRDefault="005179CE" w:rsidP="005179CE">
            <w:pPr>
              <w:tabs>
                <w:tab w:val="left" w:pos="3240"/>
              </w:tabs>
              <w:jc w:val="both"/>
              <w:rPr>
                <w:rFonts w:ascii="Times New Roman" w:hAnsi="Times New Roman" w:cs="Times New Roman"/>
                <w:sz w:val="24"/>
                <w:szCs w:val="24"/>
              </w:rPr>
            </w:pPr>
            <w:r w:rsidRPr="005179CE">
              <w:rPr>
                <w:rFonts w:ascii="Times New Roman" w:hAnsi="Times New Roman" w:cs="Times New Roman"/>
                <w:sz w:val="24"/>
                <w:szCs w:val="24"/>
              </w:rPr>
              <w:t>Краткое сообщение по теме «Русская культура» с опорой  на ключевые слова. </w:t>
            </w:r>
          </w:p>
          <w:p w:rsidR="002E21F7" w:rsidRPr="002E21F7" w:rsidRDefault="002E21F7" w:rsidP="002E21F7">
            <w:pPr>
              <w:tabs>
                <w:tab w:val="left" w:pos="32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еще неизвестно</w:t>
            </w:r>
          </w:p>
        </w:tc>
        <w:tc>
          <w:tcPr>
            <w:tcW w:w="2410" w:type="dxa"/>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48</w:t>
            </w:r>
          </w:p>
        </w:tc>
        <w:tc>
          <w:tcPr>
            <w:tcW w:w="2126" w:type="dxa"/>
          </w:tcPr>
          <w:p w:rsidR="005179CE" w:rsidRPr="005179CE" w:rsidRDefault="005179CE" w:rsidP="005179CE">
            <w:pPr>
              <w:tabs>
                <w:tab w:val="left" w:pos="3240"/>
              </w:tabs>
              <w:jc w:val="both"/>
              <w:rPr>
                <w:rFonts w:ascii="Times New Roman" w:hAnsi="Times New Roman" w:cs="Times New Roman"/>
                <w:b/>
                <w:bCs/>
                <w:sz w:val="24"/>
                <w:szCs w:val="24"/>
              </w:rPr>
            </w:pPr>
            <w:r w:rsidRPr="005179CE">
              <w:rPr>
                <w:rFonts w:ascii="Times New Roman" w:hAnsi="Times New Roman" w:cs="Times New Roman"/>
                <w:b/>
                <w:bCs/>
                <w:sz w:val="24"/>
                <w:szCs w:val="24"/>
              </w:rPr>
              <w:t>Контрольная работа по теме  «Шаги к пониманию культуры».</w:t>
            </w:r>
          </w:p>
          <w:p w:rsidR="002E21F7" w:rsidRPr="002E21F7" w:rsidRDefault="002E21F7" w:rsidP="002E21F7">
            <w:pPr>
              <w:tabs>
                <w:tab w:val="left" w:pos="3240"/>
              </w:tabs>
              <w:jc w:val="both"/>
              <w:rPr>
                <w:rFonts w:ascii="Times New Roman" w:hAnsi="Times New Roman" w:cs="Times New Roman"/>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в речи выражения - клише. Знать значения идиом, уметь применять в письме и речи.</w:t>
            </w:r>
          </w:p>
        </w:tc>
      </w:tr>
      <w:tr w:rsidR="00A56567" w:rsidRPr="002E21F7" w:rsidTr="009B0E87">
        <w:trPr>
          <w:trHeight w:val="540"/>
        </w:trPr>
        <w:tc>
          <w:tcPr>
            <w:tcW w:w="11057" w:type="dxa"/>
            <w:gridSpan w:val="8"/>
          </w:tcPr>
          <w:p w:rsidR="00A56567" w:rsidRPr="002E21F7" w:rsidRDefault="00A56567" w:rsidP="00A56567">
            <w:pPr>
              <w:spacing w:after="150" w:line="1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3. </w:t>
            </w:r>
            <w:r w:rsidRPr="00A56567">
              <w:rPr>
                <w:rFonts w:ascii="Times New Roman" w:eastAsia="Times New Roman" w:hAnsi="Times New Roman" w:cs="Times New Roman"/>
                <w:b/>
                <w:bCs/>
                <w:sz w:val="24"/>
                <w:szCs w:val="24"/>
                <w:lang w:eastAsia="ru-RU"/>
              </w:rPr>
              <w:t>«Шаги к эффективному общению» (27 часов)</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49</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Введение и отработка ЛЕ по теме «Общение».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заменять термины определениями, при работе с учебным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выделение объектов и процессов с точки зрения целого и частей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к обсуждению и сравнению разных точек зрения и выработке общей (групповой) позиции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интегрироваться в группу сверстников и строить продуктивное взаимодействие со сверстниками и взрослыми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переводить конфликтную ситуацию в логический план и разрешать ее как задачу через анализ условий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определение последовательности промежуточных целей с учетом конечного результата</w:t>
            </w:r>
          </w:p>
        </w:tc>
        <w:tc>
          <w:tcPr>
            <w:tcW w:w="2410" w:type="dxa"/>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50</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Ознакомительное чтение по теме «Как это начиналось» с выбором необходимой информации».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заменять термины определениями, при работе с учебным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выделение объектов и процессов с точки зрения целого и частей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к обсуждению и сравнению разных точек зрения и выработке общей (групповой) позиции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интегрироваться в группу сверстников и строить продуктивное взаимодействие со сверстниками и взрослыми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определение последовательности промежуточных целей с учетом конечного результата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предвосхищение временных характеристик достижения результата</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извлекать необходимую информацию.</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51</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 xml:space="preserve">Английские наречия и их функции: правила употребления в речи и на письме. Правила правописания наречий. </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tc>
        <w:tc>
          <w:tcPr>
            <w:tcW w:w="2977" w:type="dxa"/>
            <w:gridSpan w:val="3"/>
            <w:vMerge w:val="restart"/>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самостоятельное осознанное построение устного и письменного речевого высказывания</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самостоятельный выбор основания и критериев для сравнения и классификации объектов, в соответствии с представленными образцами</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достаточно полное и точное выражение своих мыслей в соответствии с задачами и условиями коммуникации</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lang w:eastAsia="ru-RU"/>
              </w:rPr>
              <w:t>- способность к волевому усилию в преодолении затруднений в освоении материала</w:t>
            </w:r>
          </w:p>
        </w:tc>
        <w:tc>
          <w:tcPr>
            <w:tcW w:w="2410" w:type="dxa"/>
          </w:tcPr>
          <w:p w:rsidR="002E21F7" w:rsidRPr="002E21F7" w:rsidRDefault="002E21F7" w:rsidP="002E21F7">
            <w:pPr>
              <w:jc w:val="center"/>
              <w:rPr>
                <w:rFonts w:ascii="Times New Roman" w:eastAsiaTheme="minorEastAsia"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52</w:t>
            </w:r>
          </w:p>
        </w:tc>
        <w:tc>
          <w:tcPr>
            <w:tcW w:w="2126" w:type="dxa"/>
          </w:tcPr>
          <w:p w:rsidR="00A56567" w:rsidRPr="00A56567" w:rsidRDefault="00A56567" w:rsidP="00A56567">
            <w:pPr>
              <w:tabs>
                <w:tab w:val="left" w:pos="4540"/>
              </w:tabs>
              <w:jc w:val="both"/>
              <w:rPr>
                <w:rFonts w:ascii="Times New Roman" w:hAnsi="Times New Roman" w:cs="Times New Roman"/>
                <w:b/>
                <w:bCs/>
                <w:sz w:val="24"/>
                <w:szCs w:val="24"/>
              </w:rPr>
            </w:pPr>
            <w:r w:rsidRPr="00A56567">
              <w:rPr>
                <w:rFonts w:ascii="Times New Roman" w:hAnsi="Times New Roman" w:cs="Times New Roman"/>
                <w:b/>
                <w:bCs/>
                <w:sz w:val="24"/>
                <w:szCs w:val="24"/>
              </w:rPr>
              <w:t xml:space="preserve">Контрольная работа по  чтению с основным извлечением информации и полным пониманием прочитанного </w:t>
            </w:r>
          </w:p>
          <w:p w:rsidR="002E21F7" w:rsidRPr="002E21F7" w:rsidRDefault="002E21F7" w:rsidP="002E21F7">
            <w:pPr>
              <w:tabs>
                <w:tab w:val="left" w:pos="4540"/>
              </w:tabs>
              <w:jc w:val="both"/>
              <w:rPr>
                <w:rFonts w:ascii="Times New Roman" w:hAnsi="Times New Roman" w:cs="Times New Roman"/>
                <w:sz w:val="24"/>
                <w:szCs w:val="24"/>
                <w:lang w:val="en-US"/>
              </w:rPr>
            </w:pPr>
            <w:r w:rsidRPr="002E21F7">
              <w:rPr>
                <w:rFonts w:ascii="Times New Roman" w:hAnsi="Times New Roman" w:cs="Times New Roman"/>
                <w:sz w:val="24"/>
                <w:szCs w:val="24"/>
              </w:rPr>
              <w:t>.</w:t>
            </w: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умение конструктивно разрешать конфликты;</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3"/>
            <w:vMerge/>
          </w:tcPr>
          <w:p w:rsidR="002E21F7" w:rsidRPr="002E21F7" w:rsidRDefault="002E21F7" w:rsidP="002E21F7">
            <w:pPr>
              <w:jc w:val="center"/>
              <w:rPr>
                <w:rFonts w:ascii="Times New Roman" w:eastAsiaTheme="minorEastAsia" w:hAnsi="Times New Roman" w:cs="Times New Roman"/>
                <w:sz w:val="24"/>
                <w:szCs w:val="24"/>
                <w:u w:val="single"/>
                <w:lang w:eastAsia="ru-RU"/>
              </w:rPr>
            </w:pPr>
          </w:p>
        </w:tc>
        <w:tc>
          <w:tcPr>
            <w:tcW w:w="2410"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описывать явления, события, излагать факты.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53</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Степени сравнения наречий: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строить жизненные планы с учетом конкретных социально-исторических, политических и экономических условий;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описывать явления, события, излагать факты.</w:t>
            </w:r>
          </w:p>
        </w:tc>
      </w:tr>
      <w:tr w:rsidR="002E21F7" w:rsidRPr="002E21F7" w:rsidTr="002E21F7">
        <w:trPr>
          <w:trHeight w:val="263"/>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54</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Обучение монологической речи по теме «Плюсы и минусы технологического прогресса».</w:t>
            </w:r>
          </w:p>
          <w:p w:rsidR="002E21F7" w:rsidRPr="002E21F7" w:rsidRDefault="002E21F7" w:rsidP="002E21F7">
            <w:pPr>
              <w:tabs>
                <w:tab w:val="left" w:pos="4540"/>
              </w:tabs>
              <w:jc w:val="both"/>
              <w:rPr>
                <w:rFonts w:ascii="Times New Roman" w:hAnsi="Times New Roman" w:cs="Times New Roman"/>
                <w:b/>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эмпатия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интерпретация информации (перевод прочитанного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r>
      <w:tr w:rsidR="002E21F7" w:rsidRPr="002E21F7" w:rsidTr="002E21F7">
        <w:trPr>
          <w:trHeight w:val="1968"/>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55</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Активизация ЛЕ по теме «Эффективное общение».</w:t>
            </w:r>
          </w:p>
          <w:p w:rsidR="002E21F7" w:rsidRPr="002E21F7" w:rsidRDefault="002E21F7" w:rsidP="002E21F7">
            <w:pPr>
              <w:tabs>
                <w:tab w:val="left" w:pos="4540"/>
              </w:tabs>
              <w:jc w:val="both"/>
              <w:rPr>
                <w:rFonts w:ascii="Times New Roman" w:hAnsi="Times New Roman" w:cs="Times New Roman"/>
                <w:b/>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и многоязычном сообществе</w:t>
            </w: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56</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Степени сравнения наречий (исключения):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эмпатия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адекватное восприятие предложения учителя, товарищей по исправлению допущенных ошибок</w:t>
            </w: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57</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Обучающее аудирование по теме «Великие изобретение» с опорой на ключевые слова.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демонстрация способности к эмпатии, стремление устанавливать доверительные отношения взаимопонимания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адекватное восприятие предложения учителя, товарищей по исправлению допущенных ошибок</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58</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Правила использования наречий без суффикса -ly в устной речи.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обработка информации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адекватное восприятие предложения учителя, товарищей по исправлению допущенных ошибок</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устанавливать соответствие полученного результата поставленной цели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использовать ознакомитель ное чтение с целью понимания основного содержания текста. Использовать поисковое чтение с целью извлечения необходимой информации.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59</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Краткое сообщение по теме «Лауреаты Нобелевской премии» с опорой на план.</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60</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Введение и отработка ЛЕ по теме «Эра общения».</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61</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Правила употребления слова «badly» в устной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целостный социально ориентированный взгляд на мир в единстве и разнообразии, самооценка на основе учебной деятельности;</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демонстрация способности к эмпатии, стремление устанавливать доверительные отношения взаимопонимания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адекватное восприятие предложения учителя, товарищей по исправлению допущенных ошибок</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устанавливать соответствие полученного результата поставленной цели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r>
      <w:tr w:rsidR="002E21F7" w:rsidRPr="002E21F7" w:rsidTr="002E21F7">
        <w:trPr>
          <w:trHeight w:val="2099"/>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62</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Обучающее аудирование по теме «Изобретения 20 века».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A5656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A5656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63</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Фразовый глагол «собирать» и его основные значения. Некоторые факты о числах: правила употребления в устной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и многоязычном сообществе</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сравнение языковых явлений и установление аналогий;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осознанное и произвольное построение монологического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интерпретация информации (перевод прочитанного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достаточно полное и точное выражение своих мыслей в соответствии с задачами и условиями коммуникации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64</w:t>
            </w:r>
          </w:p>
        </w:tc>
        <w:tc>
          <w:tcPr>
            <w:tcW w:w="2126" w:type="dxa"/>
          </w:tcPr>
          <w:p w:rsidR="00A56567" w:rsidRPr="00A56567" w:rsidRDefault="00A56567" w:rsidP="00A56567">
            <w:pPr>
              <w:tabs>
                <w:tab w:val="left" w:pos="4540"/>
              </w:tabs>
              <w:jc w:val="both"/>
              <w:rPr>
                <w:rFonts w:ascii="Times New Roman" w:hAnsi="Times New Roman" w:cs="Times New Roman"/>
                <w:b/>
                <w:bCs/>
                <w:sz w:val="24"/>
                <w:szCs w:val="24"/>
              </w:rPr>
            </w:pPr>
            <w:r w:rsidRPr="00A56567">
              <w:rPr>
                <w:rFonts w:ascii="Times New Roman" w:hAnsi="Times New Roman" w:cs="Times New Roman"/>
                <w:b/>
                <w:bCs/>
                <w:sz w:val="24"/>
                <w:szCs w:val="24"/>
              </w:rPr>
              <w:t>Контрольная работа по письменной речи (личное письмо)</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65</w:t>
            </w:r>
          </w:p>
        </w:tc>
        <w:tc>
          <w:tcPr>
            <w:tcW w:w="2126" w:type="dxa"/>
          </w:tcPr>
          <w:p w:rsidR="00A56567" w:rsidRPr="00A56567" w:rsidRDefault="00A56567" w:rsidP="00A56567">
            <w:pPr>
              <w:shd w:val="clear" w:color="auto" w:fill="FFFFFF"/>
              <w:rPr>
                <w:rFonts w:ascii="Times New Roman" w:hAnsi="Times New Roman" w:cs="Times New Roman"/>
                <w:sz w:val="24"/>
                <w:szCs w:val="24"/>
              </w:rPr>
            </w:pPr>
            <w:r w:rsidRPr="00A56567">
              <w:rPr>
                <w:rFonts w:ascii="Times New Roman" w:hAnsi="Times New Roman" w:cs="Times New Roman"/>
                <w:sz w:val="24"/>
                <w:szCs w:val="24"/>
              </w:rPr>
              <w:t>Составление диалога-расспроса по теме «Прогресс в науке и технологии».</w:t>
            </w:r>
          </w:p>
          <w:p w:rsidR="002E21F7" w:rsidRPr="00A56567" w:rsidRDefault="002E21F7" w:rsidP="002E21F7">
            <w:pPr>
              <w:shd w:val="clear" w:color="auto" w:fill="FFFFFF"/>
              <w:rPr>
                <w:rFonts w:ascii="Times New Roman" w:hAnsi="Times New Roman" w:cs="Times New Roman"/>
                <w:color w:val="000000"/>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косвенную речь в различных типах предложений , использовать согласование времен.</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66</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Английские синонимы: правила употребления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формирование системы знаний и представлений о мире как о поликультурном и многоязычном сообществе</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r>
      <w:tr w:rsidR="002E21F7" w:rsidRPr="002E21F7" w:rsidTr="002E21F7">
        <w:trPr>
          <w:trHeight w:val="3534"/>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67</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Обучение монологической речи по теме «Средства массовой информации сегодня» с опорой на вопросы.</w:t>
            </w:r>
          </w:p>
          <w:p w:rsidR="002E21F7" w:rsidRPr="002E21F7" w:rsidRDefault="002E21F7" w:rsidP="002E21F7">
            <w:pPr>
              <w:tabs>
                <w:tab w:val="left" w:pos="4540"/>
              </w:tabs>
              <w:jc w:val="both"/>
              <w:rPr>
                <w:rFonts w:ascii="Times New Roman" w:hAnsi="Times New Roman" w:cs="Times New Roman"/>
                <w:b/>
                <w:sz w:val="24"/>
                <w:szCs w:val="24"/>
                <w:u w:val="single"/>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68</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Просмотровое чтение по теме «СМИ» с выбором нужной информации».</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интерпретация информации (перевод прочитанного текста в устный рассказ с использованием модели)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69</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Описание иллюстраций по теме «Великие изобретения и открытия в истории»  с опорой на план.</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70</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Диалог обмен-мнениями по теме «Великие изобретения 20 века: плюсы и минусы».</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целостный социально ориентированный взгляд на мир в единстве и разнообразии, самооценка на основе учебной деятельности;</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heme="minorEastAsia"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71</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Ознакомительное чтение по теме «Изобретение 20 века: видеоигры».</w:t>
            </w:r>
          </w:p>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w:t>
            </w:r>
          </w:p>
        </w:tc>
        <w:tc>
          <w:tcPr>
            <w:tcW w:w="2268" w:type="dxa"/>
            <w:vMerge/>
          </w:tcPr>
          <w:p w:rsidR="002E21F7" w:rsidRPr="002E21F7" w:rsidRDefault="002E21F7" w:rsidP="002E21F7">
            <w:pPr>
              <w:jc w:val="center"/>
              <w:rPr>
                <w:rFonts w:ascii="Times New Roman" w:eastAsiaTheme="minorEastAsia" w:hAnsi="Times New Roman" w:cs="Times New Roman"/>
                <w:sz w:val="24"/>
                <w:szCs w:val="24"/>
                <w:lang w:eastAsia="ru-RU"/>
              </w:rPr>
            </w:pP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выбор языковых средств в зависимости от конкретной ситуации речевого иноязычного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использование адекватных языковых средств для отображения своих чувств, мыслей и побуждений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демонстрация способности к эмпатии, стремление устанавливать доверительные отношения взаимопонимания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адекватное восприятие предложения учителя, товарищей по исправлению допущенных ошибок</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устанавливать соответствие полученного результата поставленной цели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r>
      <w:tr w:rsidR="002E21F7" w:rsidRPr="002E21F7" w:rsidTr="002E21F7">
        <w:trPr>
          <w:trHeight w:val="1479"/>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72</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Обучение монологической речи по теме «Плюсы и минусы видеоигр».</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val="restart"/>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целостный социально ориентированный взгляд на мир в единстве и разнообразии, самооценка на основе учебной деятельности;</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косвенную речь в различных типах предложений , использовать согласование времен.</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73</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Систематизация и обобщение грамматического материала по теме «Наречие».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vMerge/>
          </w:tcPr>
          <w:p w:rsidR="002E21F7" w:rsidRPr="002E21F7" w:rsidRDefault="002E21F7" w:rsidP="002E21F7">
            <w:pPr>
              <w:jc w:val="center"/>
              <w:rPr>
                <w:rFonts w:ascii="Times New Roman" w:eastAsiaTheme="minorEastAsia" w:hAnsi="Times New Roman" w:cs="Times New Roman"/>
                <w:sz w:val="24"/>
                <w:szCs w:val="24"/>
                <w:lang w:eastAsia="ru-RU"/>
              </w:rPr>
            </w:pPr>
          </w:p>
        </w:tc>
        <w:tc>
          <w:tcPr>
            <w:tcW w:w="2977" w:type="dxa"/>
            <w:gridSpan w:val="3"/>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самостоятельное осознанное построение устного и письменного речевого высказывания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самостоятельный выбор основания и критериев для сравнения и классификации объектов, в соответствии с представленными образцами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xml:space="preserve">- проявление активности во взаимодействии </w:t>
            </w:r>
            <w:r w:rsidRPr="002E21F7">
              <w:rPr>
                <w:rFonts w:ascii="Times New Roman" w:eastAsia="Times New Roman" w:hAnsi="Times New Roman" w:cs="Times New Roman"/>
                <w:sz w:val="24"/>
                <w:szCs w:val="24"/>
                <w:lang w:eastAsia="ru-RU"/>
              </w:rPr>
              <w:t>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устного и письменного диалога</w:t>
            </w:r>
            <w:r w:rsidRPr="002E21F7">
              <w:rPr>
                <w:rFonts w:ascii="Times New Roman" w:eastAsia="Times New Roman" w:hAnsi="Times New Roman" w:cs="Times New Roman"/>
                <w:color w:val="000000"/>
                <w:sz w:val="24"/>
                <w:szCs w:val="24"/>
                <w:lang w:eastAsia="ar-SA"/>
              </w:rPr>
              <w:t xml:space="preserve"> в соответствии с грамматическими и синтаксическими нормами родного и иностранного языка</w:t>
            </w:r>
            <w:r w:rsidRPr="002E21F7">
              <w:rPr>
                <w:rFonts w:ascii="Times New Roman" w:eastAsia="Times New Roman" w:hAnsi="Times New Roman" w:cs="Times New Roman"/>
                <w:sz w:val="24"/>
                <w:szCs w:val="24"/>
                <w:lang w:eastAsia="ru-RU"/>
              </w:rPr>
              <w:t>;</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составлять план действий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и вносить дополнения и коррективы в план и способ действия в случае необходимости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74</w:t>
            </w:r>
          </w:p>
        </w:tc>
        <w:tc>
          <w:tcPr>
            <w:tcW w:w="2126" w:type="dxa"/>
          </w:tcPr>
          <w:p w:rsidR="00A56567" w:rsidRPr="00A56567" w:rsidRDefault="00A56567" w:rsidP="00A56567">
            <w:pPr>
              <w:tabs>
                <w:tab w:val="left" w:pos="4540"/>
              </w:tabs>
              <w:jc w:val="both"/>
              <w:rPr>
                <w:rFonts w:ascii="Times New Roman" w:hAnsi="Times New Roman" w:cs="Times New Roman"/>
                <w:sz w:val="24"/>
                <w:szCs w:val="24"/>
              </w:rPr>
            </w:pPr>
            <w:r w:rsidRPr="00A56567">
              <w:rPr>
                <w:rFonts w:ascii="Times New Roman" w:hAnsi="Times New Roman" w:cs="Times New Roman"/>
                <w:sz w:val="24"/>
                <w:szCs w:val="24"/>
              </w:rPr>
              <w:t>Написание личного письма зарубежному другу по теме «Технологический прогресс».</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75</w:t>
            </w:r>
          </w:p>
        </w:tc>
        <w:tc>
          <w:tcPr>
            <w:tcW w:w="2126" w:type="dxa"/>
          </w:tcPr>
          <w:p w:rsidR="003A195C" w:rsidRPr="003A195C" w:rsidRDefault="003A195C" w:rsidP="003A195C">
            <w:pPr>
              <w:tabs>
                <w:tab w:val="left" w:pos="4540"/>
              </w:tabs>
              <w:jc w:val="both"/>
              <w:rPr>
                <w:rFonts w:ascii="Times New Roman" w:hAnsi="Times New Roman" w:cs="Times New Roman"/>
                <w:b/>
                <w:bCs/>
                <w:sz w:val="24"/>
                <w:szCs w:val="24"/>
              </w:rPr>
            </w:pPr>
            <w:r w:rsidRPr="003A195C">
              <w:rPr>
                <w:rFonts w:ascii="Times New Roman" w:hAnsi="Times New Roman" w:cs="Times New Roman"/>
                <w:b/>
                <w:bCs/>
                <w:sz w:val="24"/>
                <w:szCs w:val="24"/>
              </w:rPr>
              <w:t>Контрольная работа по теме «Шаги к эффективному общению».</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выражать своё отношение к высказываниям партнера, своё мнение к обсуждаемой теме.</w:t>
            </w:r>
          </w:p>
        </w:tc>
      </w:tr>
      <w:tr w:rsidR="003A195C" w:rsidRPr="002E21F7" w:rsidTr="004C1016">
        <w:trPr>
          <w:trHeight w:val="540"/>
        </w:trPr>
        <w:tc>
          <w:tcPr>
            <w:tcW w:w="11057" w:type="dxa"/>
            <w:gridSpan w:val="8"/>
          </w:tcPr>
          <w:p w:rsidR="003A195C" w:rsidRPr="002E21F7" w:rsidRDefault="003A195C" w:rsidP="003A195C">
            <w:pPr>
              <w:spacing w:after="150" w:line="4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4. </w:t>
            </w:r>
            <w:r w:rsidRPr="003A195C">
              <w:rPr>
                <w:rFonts w:ascii="Times New Roman" w:eastAsia="Times New Roman" w:hAnsi="Times New Roman" w:cs="Times New Roman"/>
                <w:b/>
                <w:bCs/>
                <w:sz w:val="24"/>
                <w:szCs w:val="24"/>
                <w:lang w:eastAsia="ru-RU"/>
              </w:rPr>
              <w:t>«Шаги к будущему» (27 часов)</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76</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Введение первичная активизация ЛЕ по теме «Шаги к будущему».</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vMerge w:val="restart"/>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составление на основании текста небольшого монологического высказывание, отвечая на поставленный вопрос</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умение делать выписки из прочитанных текстов с учётом цели их дальнейшего использования;</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проявление уважительного отношения к партнерам, внимания к личности другого, адекватное межличностное восприятие</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осознание качества и уровня усвоения материала,</w:t>
            </w:r>
          </w:p>
          <w:p w:rsidR="002E21F7" w:rsidRPr="002E21F7" w:rsidRDefault="002E21F7" w:rsidP="002E21F7">
            <w:pPr>
              <w:jc w:val="center"/>
              <w:rPr>
                <w:rFonts w:ascii="Times New Roman" w:eastAsiaTheme="minorEastAsia" w:hAnsi="Times New Roman" w:cs="Times New Roman"/>
                <w:sz w:val="24"/>
                <w:szCs w:val="24"/>
                <w:lang w:eastAsia="ru-RU"/>
              </w:rPr>
            </w:pPr>
          </w:p>
        </w:tc>
        <w:tc>
          <w:tcPr>
            <w:tcW w:w="2410" w:type="dxa"/>
          </w:tcPr>
          <w:p w:rsidR="002E21F7" w:rsidRPr="002E21F7" w:rsidRDefault="002E21F7" w:rsidP="002E21F7">
            <w:pPr>
              <w:spacing w:after="150" w:line="4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77</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Английские идиомы с инфинитивом и герундием; правила употребления в речи и на письме.</w:t>
            </w:r>
          </w:p>
          <w:p w:rsidR="002E21F7" w:rsidRPr="003A195C"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vMerge/>
          </w:tcPr>
          <w:p w:rsidR="002E21F7" w:rsidRPr="002E21F7" w:rsidRDefault="002E21F7" w:rsidP="002E21F7">
            <w:pPr>
              <w:jc w:val="center"/>
              <w:rPr>
                <w:rFonts w:ascii="Times New Roman" w:eastAsiaTheme="minorEastAsia" w:hAnsi="Times New Roman" w:cs="Times New Roman"/>
                <w:sz w:val="24"/>
                <w:szCs w:val="24"/>
                <w:lang w:eastAsia="ru-RU"/>
              </w:rPr>
            </w:pPr>
          </w:p>
        </w:tc>
        <w:tc>
          <w:tcPr>
            <w:tcW w:w="2410" w:type="dxa"/>
          </w:tcPr>
          <w:p w:rsidR="002E21F7" w:rsidRPr="002E21F7" w:rsidRDefault="002E21F7" w:rsidP="002E21F7">
            <w:pPr>
              <w:spacing w:after="150" w:line="4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развить навыки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78</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Обучающее аудирование по теме «Будущее человечества».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знание основ здорового образа жизни и  стремление строить свою жизнь в соответствии со своими убеждениями;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признание высокой ценности жизни во всех ее проявлениях</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ориентироваться и воспринимать тексты художественного, научного, публицистического и официально-делового стилей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составлять целое из частей, самостоятельно достраивая, восполняя недостающие компоненты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в соответствии с правилами и нормами речевого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79</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Диалог обмен - мнениями по теме «Что ожидает нас в будущем».</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признание ценности своего здоровья  и здоровья других людей;</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позитивная моральная самооценка</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80</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Активизация ЛЕ по теме «Наше будущее»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признание ценности своего здоровья  и здоровья других людей;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заполнение предложенных схем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81</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Правила использования слово «деньги» в различных жизненных ситуациях.</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позитивная моральная самооценка</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ориентироваться и воспринимать тексты художественного, научного, публицистического и официально-делового стилей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составлять целое из частей, самостоятельно достраивая, восполняя недостающие компоненты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в соответствии с правилами и нормами речевого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82</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Инфинитив и герундий: сравнительный анализ.</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чувство гордости за свою страну, эмоционально положительное принятие своей этнической идентичности;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83</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Монологическая речь по теме «Будущее планеты» с опорой на ключевые слова.</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заменять термины определениями, при работе с учебным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выделение объектов и процессов с точки зрения целого и частей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и прослушанный текст</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FF0000"/>
                <w:sz w:val="24"/>
                <w:szCs w:val="24"/>
                <w:lang w:eastAsia="ru-RU"/>
              </w:rPr>
              <w:t xml:space="preserve">- </w:t>
            </w:r>
            <w:r w:rsidRPr="002E21F7">
              <w:rPr>
                <w:rFonts w:ascii="Times New Roman" w:eastAsia="Times New Roman" w:hAnsi="Times New Roman" w:cs="Times New Roman"/>
                <w:sz w:val="24"/>
                <w:szCs w:val="24"/>
                <w:lang w:eastAsia="ru-RU"/>
              </w:rPr>
              <w:t>разрешение конфликтов на основе учёта интересов и позиций всех участников;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координирование и принятие различных позиций во взаимодействии.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пользоваться языковой догадкой при чтении. Сравнивать факты родной культуры и культуры страны изучаемого языка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84</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Правила употребления глаголов « get, gain, win»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социальная компетентность как готовность к решению моральных дилемм, устойчивое следование в поведении социальным нормам;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самооценка на основе критериев успешности учебной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заменять термины определениями, при работе с учебным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выделение объектов и процессов с точки зрения целого и частей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и прослушанный текст</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85</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Правила употребления глаголов « to offer,  to suggest»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268"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2977" w:type="dxa"/>
            <w:gridSpan w:val="3"/>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86</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Просмотровое чтение по теме «Глобализация».</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учебной деятельности (социальная, учебно-познавательная и внешняя)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ориентироваться и воспринимать тексты художественного, научного, публицистического и официально-делового стилей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способность составлять целое из частей, самостоятельно достраивая, восполняя недостающие компоненты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ведение диалога в соответствии с правилами и нормами речевого общения</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выражение смысла ситуации различными средствами (рисунки, символы, схемы, знаки, таблицы)</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материала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87</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Составление диалога-расспроса по теме «Будущее национальной культуры» с опорой на ключевые выражения.</w:t>
            </w:r>
          </w:p>
          <w:p w:rsidR="002E21F7" w:rsidRPr="002E21F7" w:rsidRDefault="002E21F7" w:rsidP="002E21F7">
            <w:pPr>
              <w:tabs>
                <w:tab w:val="left" w:pos="4540"/>
              </w:tabs>
              <w:jc w:val="both"/>
              <w:rPr>
                <w:rFonts w:ascii="Times New Roman" w:hAnsi="Times New Roman" w:cs="Times New Roman"/>
                <w:sz w:val="24"/>
                <w:szCs w:val="24"/>
              </w:rPr>
            </w:pPr>
            <w:r w:rsidRPr="002E21F7">
              <w:rPr>
                <w:rFonts w:ascii="Times New Roman" w:hAnsi="Times New Roman" w:cs="Times New Roman"/>
                <w:sz w:val="24"/>
                <w:szCs w:val="24"/>
              </w:rPr>
              <w:t>.</w:t>
            </w: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Merge w:val="restart"/>
            <w:vAlign w:val="center"/>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88</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Сложное дополнение: употребление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2E21F7" w:rsidRPr="002E21F7" w:rsidRDefault="002E21F7" w:rsidP="002E21F7">
            <w:pP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Merge/>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89</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 xml:space="preserve">Введение и отработка ЛЕ по теме «Шаги к будущему». </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 </w:t>
            </w:r>
            <w:r w:rsidRPr="002E21F7">
              <w:rPr>
                <w:rFonts w:ascii="Times New Roman" w:eastAsia="Times New Roman" w:hAnsi="Times New Roman" w:cs="Times New Roman"/>
                <w:sz w:val="24"/>
                <w:szCs w:val="24"/>
                <w:shd w:val="clear" w:color="auto" w:fill="FFFFFF"/>
                <w:lang w:eastAsia="ru-RU"/>
              </w:rPr>
              <w:t>осознание ответственности человека за общее благополучие</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line="15"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90</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Сослагательное наклонение I типа: употребление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выбирать смысловые единицы текста и устанавливать отношения между ними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заменять термины определениями, при работе с учебным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выделение объектов и процессов с точки зрения целого и частей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обработка информации с опорой на прочитанный и прослушанный текст</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FF0000"/>
                <w:sz w:val="24"/>
                <w:szCs w:val="24"/>
                <w:lang w:eastAsia="ru-RU"/>
              </w:rPr>
              <w:t xml:space="preserve">- </w:t>
            </w:r>
            <w:r w:rsidRPr="002E21F7">
              <w:rPr>
                <w:rFonts w:ascii="Times New Roman" w:eastAsia="Times New Roman" w:hAnsi="Times New Roman" w:cs="Times New Roman"/>
                <w:sz w:val="24"/>
                <w:szCs w:val="24"/>
                <w:lang w:eastAsia="ru-RU"/>
              </w:rPr>
              <w:t>разрешение конфликтов на основе учёта интересов и позиций всех участников;</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координирование и принятие различных позиций во взаимодействии.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vAlign w:val="center"/>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понимать прочитанный текст, находить ключевые слова.</w:t>
            </w:r>
          </w:p>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Высказывать свою точку зрения.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91</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Краткое сообщение по теме «Образ жизни людей в будущем» с опорой на план.</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учебной деятельности (социальная, учебно-познавательная и внешняя)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заполнение предложенных схем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xml:space="preserve">- проявление активности во взаимодействии </w:t>
            </w:r>
            <w:r w:rsidRPr="002E21F7">
              <w:rPr>
                <w:rFonts w:ascii="Times New Roman" w:eastAsia="Times New Roman" w:hAnsi="Times New Roman" w:cs="Times New Roman"/>
                <w:sz w:val="24"/>
                <w:szCs w:val="24"/>
                <w:lang w:eastAsia="ru-RU"/>
              </w:rPr>
              <w:t>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i/>
                <w:sz w:val="24"/>
                <w:szCs w:val="24"/>
                <w:lang w:eastAsia="ru-RU"/>
              </w:rPr>
              <w:t xml:space="preserve">- </w:t>
            </w:r>
            <w:r w:rsidRPr="002E21F7">
              <w:rPr>
                <w:rFonts w:ascii="Times New Roman" w:eastAsia="Times New Roman" w:hAnsi="Times New Roman" w:cs="Times New Roman"/>
                <w:sz w:val="24"/>
                <w:szCs w:val="24"/>
                <w:lang w:eastAsia="ru-RU"/>
              </w:rPr>
              <w:t>ведение устного диалога, умение слушать собеседника, обращаться за помощью;</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xml:space="preserve">- соотносить правильность выбора, планирования, </w:t>
            </w:r>
            <w:r w:rsidRPr="002E21F7">
              <w:rPr>
                <w:rFonts w:ascii="Times New Roman" w:eastAsia="Times New Roman" w:hAnsi="Times New Roman" w:cs="Times New Roman"/>
                <w:sz w:val="24"/>
                <w:szCs w:val="24"/>
                <w:lang w:eastAsia="ru-RU"/>
              </w:rPr>
              <w:t>выполнения и результата действия с требованиями конкретной задачи;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определять правильность выполненного задания на основе сравнения с предыдущими заданиями, на основе различных образцов</w:t>
            </w: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описывать явления, события, излагать факты.</w:t>
            </w:r>
          </w:p>
        </w:tc>
      </w:tr>
      <w:tr w:rsidR="002E21F7" w:rsidRPr="002E21F7" w:rsidTr="002E21F7">
        <w:trPr>
          <w:trHeight w:val="540"/>
        </w:trPr>
        <w:tc>
          <w:tcPr>
            <w:tcW w:w="567"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92</w:t>
            </w:r>
          </w:p>
        </w:tc>
        <w:tc>
          <w:tcPr>
            <w:tcW w:w="2126" w:type="dxa"/>
            <w:vMerge w:val="restart"/>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Сослагательное наклонение с глаголом  would: употребление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описывать явления, события, излагать факты.</w:t>
            </w:r>
          </w:p>
        </w:tc>
      </w:tr>
      <w:tr w:rsidR="002E21F7" w:rsidRPr="002E21F7" w:rsidTr="002E21F7">
        <w:trPr>
          <w:trHeight w:val="540"/>
        </w:trPr>
        <w:tc>
          <w:tcPr>
            <w:tcW w:w="567"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126" w:type="dxa"/>
            <w:vMerge/>
          </w:tcPr>
          <w:p w:rsidR="002E21F7" w:rsidRPr="002E21F7" w:rsidRDefault="002E21F7" w:rsidP="002E21F7">
            <w:pPr>
              <w:rPr>
                <w:rFonts w:ascii="Times New Roman" w:eastAsia="Times New Roman" w:hAnsi="Times New Roman" w:cs="Times New Roman"/>
                <w:sz w:val="24"/>
                <w:szCs w:val="24"/>
                <w:lang w:eastAsia="ru-RU"/>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93</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Правила употребления речевых оборотов  в разговоре о будущем. Изучающее чтение «Английский - язык будущего».</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xml:space="preserve">- </w:t>
            </w:r>
            <w:r w:rsidRPr="002E21F7">
              <w:rPr>
                <w:rFonts w:ascii="Times New Roman" w:eastAsia="Times New Roman" w:hAnsi="Times New Roman" w:cs="Times New Roman"/>
                <w:sz w:val="24"/>
                <w:szCs w:val="24"/>
                <w:shd w:val="clear" w:color="auto" w:fill="FFFFFF"/>
                <w:lang w:eastAsia="ru-RU"/>
              </w:rPr>
              <w:t>осознание ответственности человека за общее благополучие</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заполнение предложенных схем с опорой на прочитанный текст</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color w:val="000000"/>
                <w:sz w:val="24"/>
                <w:szCs w:val="24"/>
                <w:lang w:eastAsia="ar-SA"/>
              </w:rPr>
              <w:t xml:space="preserve">- проявление активности во взаимодействии </w:t>
            </w:r>
            <w:r w:rsidRPr="002E21F7">
              <w:rPr>
                <w:rFonts w:ascii="Times New Roman" w:eastAsia="Times New Roman" w:hAnsi="Times New Roman" w:cs="Times New Roman"/>
                <w:sz w:val="24"/>
                <w:szCs w:val="24"/>
                <w:lang w:eastAsia="ru-RU"/>
              </w:rPr>
              <w:t>для решения коммуникативных и познавательных задач</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i/>
                <w:sz w:val="24"/>
                <w:szCs w:val="24"/>
                <w:lang w:eastAsia="ru-RU"/>
              </w:rPr>
              <w:t xml:space="preserve">- </w:t>
            </w:r>
            <w:r w:rsidRPr="002E21F7">
              <w:rPr>
                <w:rFonts w:ascii="Times New Roman" w:eastAsia="Times New Roman" w:hAnsi="Times New Roman" w:cs="Times New Roman"/>
                <w:sz w:val="24"/>
                <w:szCs w:val="24"/>
                <w:lang w:eastAsia="ru-RU"/>
              </w:rPr>
              <w:t>ведение устного диалога, умение слушать собеседника, обращаться за помощью;</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извлекать необходимую информацию.</w:t>
            </w:r>
          </w:p>
        </w:tc>
      </w:tr>
      <w:tr w:rsidR="002E21F7" w:rsidRPr="002E21F7" w:rsidTr="002E21F7">
        <w:trPr>
          <w:trHeight w:val="540"/>
        </w:trPr>
        <w:tc>
          <w:tcPr>
            <w:tcW w:w="567" w:type="dxa"/>
          </w:tcPr>
          <w:p w:rsidR="002E21F7" w:rsidRPr="002E21F7" w:rsidRDefault="002E21F7" w:rsidP="002E21F7">
            <w:pPr>
              <w:spacing w:after="150"/>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spacing w:after="150"/>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94</w:t>
            </w:r>
          </w:p>
        </w:tc>
        <w:tc>
          <w:tcPr>
            <w:tcW w:w="2126" w:type="dxa"/>
          </w:tcPr>
          <w:p w:rsidR="003A195C" w:rsidRPr="003A195C" w:rsidRDefault="003A195C" w:rsidP="003A195C">
            <w:pPr>
              <w:tabs>
                <w:tab w:val="left" w:pos="4540"/>
              </w:tabs>
              <w:jc w:val="both"/>
              <w:rPr>
                <w:rFonts w:ascii="Times New Roman" w:hAnsi="Times New Roman" w:cs="Times New Roman"/>
                <w:b/>
                <w:bCs/>
                <w:sz w:val="24"/>
                <w:szCs w:val="24"/>
              </w:rPr>
            </w:pPr>
            <w:r w:rsidRPr="003A195C">
              <w:rPr>
                <w:rFonts w:ascii="Times New Roman" w:hAnsi="Times New Roman" w:cs="Times New Roman"/>
                <w:b/>
                <w:bCs/>
                <w:sz w:val="24"/>
                <w:szCs w:val="24"/>
              </w:rPr>
              <w:t xml:space="preserve">Контрольная работа по сформированности коммуникативных умений говорения </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учебной деятельности (социальная, учебно-познавательная и внешняя)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tc>
        <w:tc>
          <w:tcPr>
            <w:tcW w:w="2693"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умение представлять конкретное содержание и сообщать его в письменной и устной форме</w:t>
            </w:r>
          </w:p>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сопоставление способа и результата своих действий с заданным эталоном, обнаружение отклонения и отличия от эталона</w:t>
            </w:r>
          </w:p>
        </w:tc>
        <w:tc>
          <w:tcPr>
            <w:tcW w:w="2410" w:type="dxa"/>
          </w:tcPr>
          <w:p w:rsidR="002E21F7" w:rsidRPr="002E21F7" w:rsidRDefault="002E21F7" w:rsidP="002E21F7">
            <w:pPr>
              <w:spacing w:after="150"/>
              <w:jc w:val="center"/>
              <w:rPr>
                <w:rFonts w:ascii="Times New Roman" w:eastAsia="Times New Roman" w:hAnsi="Times New Roman" w:cs="Times New Roman"/>
                <w:sz w:val="24"/>
                <w:szCs w:val="24"/>
                <w:lang w:eastAsia="ru-RU"/>
              </w:rPr>
            </w:pP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95</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Сослагательное наклонение II типа: употребление в речи и на письме.</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96</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Монологические высказывания по теме «Будущее английского языка: за и против».</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line="30" w:lineRule="atLeast"/>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97</w:t>
            </w:r>
          </w:p>
        </w:tc>
        <w:tc>
          <w:tcPr>
            <w:tcW w:w="2126" w:type="dxa"/>
          </w:tcPr>
          <w:p w:rsidR="003A195C" w:rsidRPr="003A195C" w:rsidRDefault="003A195C" w:rsidP="003A195C">
            <w:pPr>
              <w:tabs>
                <w:tab w:val="left" w:pos="4540"/>
              </w:tabs>
              <w:jc w:val="both"/>
              <w:rPr>
                <w:rFonts w:ascii="Times New Roman" w:hAnsi="Times New Roman" w:cs="Times New Roman"/>
                <w:sz w:val="24"/>
                <w:szCs w:val="24"/>
              </w:rPr>
            </w:pPr>
            <w:r w:rsidRPr="003A195C">
              <w:rPr>
                <w:rFonts w:ascii="Times New Roman" w:hAnsi="Times New Roman" w:cs="Times New Roman"/>
                <w:sz w:val="24"/>
                <w:szCs w:val="24"/>
              </w:rPr>
              <w:t>Обучающее аудирование по теме «Люди против машин».</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xml:space="preserve">- умение структурировать информацию, </w:t>
            </w:r>
            <w:r w:rsidRPr="002E21F7">
              <w:rPr>
                <w:rFonts w:ascii="Times New Roman" w:eastAsia="Times New Roman" w:hAnsi="Times New Roman" w:cs="Times New Roman"/>
                <w:sz w:val="24"/>
                <w:szCs w:val="24"/>
                <w:lang w:eastAsia="ru-RU"/>
              </w:rPr>
              <w:t xml:space="preserve"> переводить сп</w:t>
            </w:r>
            <w:r w:rsidRPr="002E21F7">
              <w:rPr>
                <w:rFonts w:ascii="Times New Roman" w:eastAsiaTheme="minorEastAsia" w:hAnsi="Times New Roman" w:cs="Times New Roman"/>
                <w:sz w:val="24"/>
                <w:szCs w:val="24"/>
                <w:lang w:eastAsia="ru-RU"/>
              </w:rPr>
              <w:t>лошной текст в таблицу или диаграмму , презенто</w:t>
            </w:r>
            <w:r w:rsidRPr="002E21F7">
              <w:rPr>
                <w:rFonts w:ascii="Times New Roman" w:eastAsia="Times New Roman" w:hAnsi="Times New Roman" w:cs="Times New Roman"/>
                <w:sz w:val="24"/>
                <w:szCs w:val="24"/>
                <w:lang w:eastAsia="ru-RU"/>
              </w:rPr>
              <w:t>вать полученную информа</w:t>
            </w:r>
            <w:r w:rsidRPr="002E21F7">
              <w:rPr>
                <w:rFonts w:ascii="Times New Roman" w:eastAsiaTheme="minorEastAsia" w:hAnsi="Times New Roman" w:cs="Times New Roman"/>
                <w:sz w:val="24"/>
                <w:szCs w:val="24"/>
                <w:lang w:eastAsia="ru-RU"/>
              </w:rPr>
              <w:t>цию, в том числе с помощью  ИКТ</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Коммуникативные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аргументирование своей позиции</w:t>
            </w:r>
            <w:r w:rsidRPr="002E21F7">
              <w:rPr>
                <w:rFonts w:ascii="Times New Roman" w:eastAsia="Times New Roman" w:hAnsi="Times New Roman" w:cs="Times New Roman"/>
                <w:sz w:val="24"/>
                <w:szCs w:val="24"/>
                <w:lang w:eastAsia="ru-RU"/>
              </w:rPr>
              <w:t xml:space="preserve"> и к</w:t>
            </w:r>
            <w:r w:rsidRPr="002E21F7">
              <w:rPr>
                <w:rFonts w:ascii="Times New Roman" w:eastAsiaTheme="minorEastAsia" w:hAnsi="Times New Roman" w:cs="Times New Roman"/>
                <w:sz w:val="24"/>
                <w:szCs w:val="24"/>
                <w:lang w:eastAsia="ru-RU"/>
              </w:rPr>
              <w:t>оординирование</w:t>
            </w:r>
            <w:r w:rsidRPr="002E21F7">
              <w:rPr>
                <w:rFonts w:ascii="Times New Roman" w:eastAsia="Times New Roman" w:hAnsi="Times New Roman" w:cs="Times New Roman"/>
                <w:sz w:val="24"/>
                <w:szCs w:val="24"/>
                <w:lang w:eastAsia="ru-RU"/>
              </w:rPr>
              <w:t xml:space="preserve"> её с позициями партнёров в сотрудничестве при выработке общего решения в совместной деятельности,</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Регулятивные УУД</w:t>
            </w:r>
          </w:p>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lang w:eastAsia="ru-RU"/>
              </w:rPr>
              <w:t>- постановка учебной задачи на основе соотнесения того, что уже известно и усвоено и того, что предстоит усвоить</w:t>
            </w:r>
          </w:p>
          <w:p w:rsidR="002E21F7" w:rsidRPr="002E21F7" w:rsidRDefault="002E21F7" w:rsidP="002E21F7">
            <w:pPr>
              <w:jc w:val="center"/>
              <w:rPr>
                <w:rFonts w:ascii="Times New Roman" w:eastAsiaTheme="minorEastAsia" w:hAnsi="Times New Roman" w:cs="Times New Roman"/>
                <w:sz w:val="24"/>
                <w:szCs w:val="24"/>
                <w:u w:val="single"/>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главную мысль, уметь находить ключевые слова.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98</w:t>
            </w:r>
          </w:p>
        </w:tc>
        <w:tc>
          <w:tcPr>
            <w:tcW w:w="2126" w:type="dxa"/>
          </w:tcPr>
          <w:p w:rsidR="00B55852" w:rsidRPr="00B55852" w:rsidRDefault="00B55852" w:rsidP="00B55852">
            <w:pPr>
              <w:tabs>
                <w:tab w:val="left" w:pos="4540"/>
              </w:tabs>
              <w:jc w:val="both"/>
              <w:rPr>
                <w:rFonts w:ascii="Times New Roman" w:hAnsi="Times New Roman" w:cs="Times New Roman"/>
                <w:sz w:val="24"/>
                <w:szCs w:val="24"/>
              </w:rPr>
            </w:pPr>
            <w:r w:rsidRPr="00B55852">
              <w:rPr>
                <w:rFonts w:ascii="Times New Roman" w:hAnsi="Times New Roman" w:cs="Times New Roman"/>
                <w:sz w:val="24"/>
                <w:szCs w:val="24"/>
              </w:rPr>
              <w:t>Составление диалога - расспроса по теме «Будущее за компьютерами» с опорой на ключевые фразы. Активизация ЛЕ по теме «Моё будущее как я его вижу».</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мотивация учебной деятельности (социальная, учебно-познавательная и внешняя)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val="restart"/>
          </w:tcPr>
          <w:p w:rsidR="002E21F7" w:rsidRPr="002E21F7" w:rsidRDefault="002E21F7" w:rsidP="002E21F7">
            <w:pPr>
              <w:jc w:val="center"/>
              <w:rPr>
                <w:rFonts w:ascii="Times New Roman" w:eastAsiaTheme="minorEastAsia" w:hAnsi="Times New Roman" w:cs="Times New Roman"/>
                <w:sz w:val="24"/>
                <w:szCs w:val="24"/>
                <w:u w:val="single"/>
                <w:lang w:eastAsia="ru-RU"/>
              </w:rPr>
            </w:pPr>
            <w:r w:rsidRPr="002E21F7">
              <w:rPr>
                <w:rFonts w:ascii="Times New Roman" w:eastAsiaTheme="minorEastAsia"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самостоятельное выделение правил построения иноязычной речи при работе с грамматическим материалом</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heme="minorEastAsia" w:hAnsi="Times New Roman" w:cs="Times New Roman"/>
                <w:sz w:val="24"/>
                <w:szCs w:val="24"/>
                <w:lang w:eastAsia="ru-RU"/>
              </w:rPr>
              <w:t xml:space="preserve">- выбор вида чтения в зависимости от цели, умение структурировать информацию, </w:t>
            </w:r>
            <w:r w:rsidRPr="002E21F7">
              <w:rPr>
                <w:rFonts w:ascii="Times New Roman" w:eastAsia="Times New Roman" w:hAnsi="Times New Roman" w:cs="Times New Roman"/>
                <w:sz w:val="24"/>
                <w:szCs w:val="24"/>
                <w:lang w:eastAsia="ru-RU"/>
              </w:rPr>
              <w:t xml:space="preserve"> переводить сп</w:t>
            </w:r>
            <w:r w:rsidRPr="002E21F7">
              <w:rPr>
                <w:rFonts w:ascii="Times New Roman" w:eastAsiaTheme="minorEastAsia" w:hAnsi="Times New Roman" w:cs="Times New Roman"/>
                <w:sz w:val="24"/>
                <w:szCs w:val="24"/>
                <w:lang w:eastAsia="ru-RU"/>
              </w:rPr>
              <w:t>лошной текст в таблицу или диаграмму , презенто</w:t>
            </w:r>
            <w:r w:rsidRPr="002E21F7">
              <w:rPr>
                <w:rFonts w:ascii="Times New Roman" w:eastAsia="Times New Roman" w:hAnsi="Times New Roman" w:cs="Times New Roman"/>
                <w:sz w:val="24"/>
                <w:szCs w:val="24"/>
                <w:lang w:eastAsia="ru-RU"/>
              </w:rPr>
              <w:t>вать полученную информа</w:t>
            </w:r>
            <w:r w:rsidRPr="002E21F7">
              <w:rPr>
                <w:rFonts w:ascii="Times New Roman" w:eastAsiaTheme="minorEastAsia" w:hAnsi="Times New Roman" w:cs="Times New Roman"/>
                <w:sz w:val="24"/>
                <w:szCs w:val="24"/>
                <w:lang w:eastAsia="ru-RU"/>
              </w:rPr>
              <w:t>цию, в том числе с помощью  ИКТ</w:t>
            </w:r>
            <w:r w:rsidRPr="002E21F7">
              <w:rPr>
                <w:rFonts w:ascii="Times New Roman" w:eastAsia="Times New Roman" w:hAnsi="Times New Roman" w:cs="Times New Roman"/>
                <w:sz w:val="24"/>
                <w:szCs w:val="24"/>
                <w:lang w:eastAsia="ru-RU"/>
              </w:rPr>
              <w:t>;</w:t>
            </w:r>
          </w:p>
          <w:p w:rsidR="002E21F7" w:rsidRPr="002E21F7" w:rsidRDefault="002E21F7" w:rsidP="002E21F7">
            <w:pPr>
              <w:jc w:val="center"/>
              <w:rPr>
                <w:rFonts w:ascii="Times New Roman" w:eastAsiaTheme="minorEastAsia" w:hAnsi="Times New Roman" w:cs="Times New Roman"/>
                <w:sz w:val="24"/>
                <w:szCs w:val="24"/>
                <w:lang w:eastAsia="ru-RU"/>
              </w:rPr>
            </w:pPr>
            <w:r w:rsidRPr="002E21F7">
              <w:rPr>
                <w:rFonts w:ascii="Times New Roman" w:eastAsiaTheme="minorEastAsia" w:hAnsi="Times New Roman" w:cs="Times New Roman"/>
                <w:sz w:val="24"/>
                <w:szCs w:val="24"/>
                <w:lang w:eastAsia="ru-RU"/>
              </w:rPr>
              <w:t>- умение представлять конкретное содержание и сообщать его в письменной и устной форме</w:t>
            </w:r>
          </w:p>
        </w:tc>
        <w:tc>
          <w:tcPr>
            <w:tcW w:w="2410" w:type="dxa"/>
            <w:vAlign w:val="center"/>
          </w:tcPr>
          <w:p w:rsidR="002E21F7" w:rsidRPr="002E21F7" w:rsidRDefault="002E21F7" w:rsidP="002E21F7">
            <w:pP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выделять главную мысль, уметь находить ключевые слова.</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99</w:t>
            </w:r>
          </w:p>
        </w:tc>
        <w:tc>
          <w:tcPr>
            <w:tcW w:w="2126" w:type="dxa"/>
          </w:tcPr>
          <w:p w:rsidR="00B55852" w:rsidRPr="00B55852" w:rsidRDefault="00B55852" w:rsidP="00B55852">
            <w:pPr>
              <w:tabs>
                <w:tab w:val="left" w:pos="4540"/>
              </w:tabs>
              <w:jc w:val="both"/>
              <w:rPr>
                <w:rFonts w:ascii="Times New Roman" w:hAnsi="Times New Roman" w:cs="Times New Roman"/>
                <w:b/>
                <w:bCs/>
                <w:sz w:val="24"/>
                <w:szCs w:val="24"/>
              </w:rPr>
            </w:pPr>
            <w:r w:rsidRPr="00B55852">
              <w:rPr>
                <w:rFonts w:ascii="Times New Roman" w:hAnsi="Times New Roman" w:cs="Times New Roman"/>
                <w:b/>
                <w:bCs/>
                <w:sz w:val="24"/>
                <w:szCs w:val="24"/>
              </w:rPr>
              <w:t>Контрольная работа по теме "Шаги к будущему"</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tcPr>
          <w:p w:rsidR="002E21F7" w:rsidRPr="002E21F7" w:rsidRDefault="002E21F7" w:rsidP="002E21F7">
            <w:pPr>
              <w:spacing w:after="150"/>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100</w:t>
            </w:r>
          </w:p>
        </w:tc>
        <w:tc>
          <w:tcPr>
            <w:tcW w:w="2126" w:type="dxa"/>
          </w:tcPr>
          <w:p w:rsidR="00B55852" w:rsidRPr="00B55852" w:rsidRDefault="00B55852" w:rsidP="00B55852">
            <w:pPr>
              <w:rPr>
                <w:rFonts w:ascii="Times New Roman" w:hAnsi="Times New Roman" w:cs="Times New Roman"/>
                <w:sz w:val="24"/>
                <w:szCs w:val="24"/>
              </w:rPr>
            </w:pPr>
            <w:r w:rsidRPr="00B55852">
              <w:rPr>
                <w:rFonts w:ascii="Times New Roman" w:hAnsi="Times New Roman" w:cs="Times New Roman"/>
                <w:sz w:val="24"/>
                <w:szCs w:val="24"/>
              </w:rPr>
              <w:t>Написание письма личного характера по теме «Будущее за нами</w:t>
            </w:r>
            <w:r w:rsidRPr="00B55852">
              <w:rPr>
                <w:rFonts w:ascii="Times New Roman" w:hAnsi="Times New Roman" w:cs="Times New Roman"/>
                <w:b/>
                <w:bCs/>
                <w:sz w:val="24"/>
                <w:szCs w:val="24"/>
              </w:rPr>
              <w:t>».</w:t>
            </w:r>
          </w:p>
          <w:p w:rsidR="002E21F7" w:rsidRPr="002E21F7" w:rsidRDefault="002E21F7" w:rsidP="002E21F7">
            <w:pPr>
              <w:rPr>
                <w:rFonts w:ascii="Times New Roman" w:hAnsi="Times New Roman" w:cs="Times New Roman"/>
                <w:sz w:val="24"/>
                <w:szCs w:val="24"/>
              </w:rPr>
            </w:pPr>
          </w:p>
        </w:tc>
        <w:tc>
          <w:tcPr>
            <w:tcW w:w="2552" w:type="dxa"/>
            <w:gridSpan w:val="2"/>
            <w:vMerge w:val="restart"/>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оптимизм в восприятии мира;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-позитивная моральная самооценка;</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-навыки сотрудничества в разных ситуациях общения</w:t>
            </w:r>
          </w:p>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val="restart"/>
          </w:tcPr>
          <w:p w:rsidR="002E21F7" w:rsidRPr="002E21F7" w:rsidRDefault="002E21F7" w:rsidP="002E21F7">
            <w:pPr>
              <w:jc w:val="center"/>
              <w:rPr>
                <w:rFonts w:ascii="Times New Roman" w:eastAsia="Times New Roman" w:hAnsi="Times New Roman" w:cs="Times New Roman"/>
                <w:sz w:val="24"/>
                <w:szCs w:val="24"/>
                <w:u w:val="single"/>
                <w:lang w:eastAsia="ru-RU"/>
              </w:rPr>
            </w:pPr>
            <w:r w:rsidRPr="002E21F7">
              <w:rPr>
                <w:rFonts w:ascii="Times New Roman" w:eastAsia="Times New Roman" w:hAnsi="Times New Roman" w:cs="Times New Roman"/>
                <w:sz w:val="24"/>
                <w:szCs w:val="24"/>
                <w:u w:val="single"/>
                <w:lang w:eastAsia="ru-RU"/>
              </w:rPr>
              <w:t>Познавательные УУД</w:t>
            </w:r>
          </w:p>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410" w:type="dxa"/>
            <w:vMerge w:val="restart"/>
          </w:tcPr>
          <w:p w:rsidR="002E21F7" w:rsidRPr="002E21F7" w:rsidRDefault="002E21F7" w:rsidP="002E21F7">
            <w:r w:rsidRPr="002E21F7">
              <w:rPr>
                <w:rFonts w:ascii="Times New Roman" w:eastAsia="Times New Roman" w:hAnsi="Times New Roman" w:cs="Times New Roman"/>
                <w:sz w:val="24"/>
                <w:szCs w:val="24"/>
                <w:lang w:eastAsia="ru-RU"/>
              </w:rPr>
              <w:t>Уметь извлекать необходимую информацию.</w:t>
            </w:r>
          </w:p>
          <w:p w:rsidR="002E21F7" w:rsidRPr="002E21F7" w:rsidRDefault="002E21F7" w:rsidP="002E21F7"/>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101</w:t>
            </w:r>
          </w:p>
        </w:tc>
        <w:tc>
          <w:tcPr>
            <w:tcW w:w="2126" w:type="dxa"/>
          </w:tcPr>
          <w:p w:rsidR="00B55852" w:rsidRPr="00B55852" w:rsidRDefault="00B55852" w:rsidP="00B55852">
            <w:pPr>
              <w:rPr>
                <w:rFonts w:ascii="Times New Roman" w:hAnsi="Times New Roman" w:cs="Times New Roman"/>
                <w:sz w:val="24"/>
                <w:szCs w:val="24"/>
              </w:rPr>
            </w:pPr>
            <w:r w:rsidRPr="00B55852">
              <w:rPr>
                <w:rFonts w:ascii="Times New Roman" w:hAnsi="Times New Roman" w:cs="Times New Roman"/>
                <w:sz w:val="24"/>
                <w:szCs w:val="24"/>
              </w:rPr>
              <w:t>Систематизация и обобщение грамматического материала по теме «Сослагательное наклонение».</w:t>
            </w:r>
          </w:p>
          <w:p w:rsidR="002E21F7" w:rsidRPr="002E21F7" w:rsidRDefault="002E21F7" w:rsidP="002E21F7">
            <w:pPr>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u w:val="single"/>
                <w:lang w:eastAsia="ru-RU"/>
              </w:rPr>
            </w:pPr>
          </w:p>
        </w:tc>
        <w:tc>
          <w:tcPr>
            <w:tcW w:w="2410" w:type="dxa"/>
            <w:vMerge/>
          </w:tcPr>
          <w:p w:rsidR="002E21F7" w:rsidRPr="002E21F7" w:rsidRDefault="002E21F7" w:rsidP="002E21F7"/>
        </w:tc>
      </w:tr>
      <w:tr w:rsidR="002E21F7" w:rsidRPr="002E21F7" w:rsidTr="002E21F7">
        <w:trPr>
          <w:trHeight w:val="540"/>
        </w:trPr>
        <w:tc>
          <w:tcPr>
            <w:tcW w:w="567" w:type="dxa"/>
          </w:tcPr>
          <w:p w:rsidR="002E21F7" w:rsidRPr="002E21F7" w:rsidRDefault="002E21F7" w:rsidP="002E21F7">
            <w:pPr>
              <w:jc w:val="center"/>
              <w:rPr>
                <w:rFonts w:ascii="Times New Roman" w:eastAsia="Times New Roman" w:hAnsi="Times New Roman" w:cs="Times New Roman"/>
                <w:sz w:val="24"/>
                <w:szCs w:val="24"/>
                <w:lang w:eastAsia="ru-RU"/>
              </w:rPr>
            </w:pPr>
          </w:p>
        </w:tc>
        <w:tc>
          <w:tcPr>
            <w:tcW w:w="709" w:type="dxa"/>
          </w:tcPr>
          <w:p w:rsidR="002E21F7" w:rsidRPr="002E21F7" w:rsidRDefault="002E21F7" w:rsidP="002E21F7">
            <w:pPr>
              <w:jc w:val="center"/>
              <w:rPr>
                <w:rFonts w:ascii="Times New Roman" w:eastAsia="Times New Roman" w:hAnsi="Times New Roman" w:cs="Times New Roman"/>
                <w:sz w:val="24"/>
                <w:szCs w:val="24"/>
                <w:lang w:eastAsia="ru-RU"/>
              </w:rPr>
            </w:pPr>
            <w:r w:rsidRPr="002E21F7">
              <w:rPr>
                <w:rFonts w:ascii="Times New Roman" w:eastAsia="Times New Roman" w:hAnsi="Times New Roman" w:cs="Times New Roman"/>
                <w:sz w:val="24"/>
                <w:szCs w:val="24"/>
                <w:lang w:eastAsia="ru-RU"/>
              </w:rPr>
              <w:t>102</w:t>
            </w:r>
          </w:p>
        </w:tc>
        <w:tc>
          <w:tcPr>
            <w:tcW w:w="2126" w:type="dxa"/>
          </w:tcPr>
          <w:p w:rsidR="00B55852" w:rsidRPr="00B55852" w:rsidRDefault="00B55852" w:rsidP="00B55852">
            <w:pPr>
              <w:rPr>
                <w:rFonts w:ascii="Times New Roman" w:hAnsi="Times New Roman" w:cs="Times New Roman"/>
                <w:sz w:val="24"/>
                <w:szCs w:val="24"/>
              </w:rPr>
            </w:pPr>
            <w:r w:rsidRPr="00B55852">
              <w:rPr>
                <w:rFonts w:ascii="Times New Roman" w:hAnsi="Times New Roman" w:cs="Times New Roman"/>
                <w:sz w:val="24"/>
                <w:szCs w:val="24"/>
              </w:rPr>
              <w:t>Систематизация и обобщение ЛЕ по теме «Шаги к будущему»</w:t>
            </w:r>
          </w:p>
          <w:p w:rsidR="002E21F7" w:rsidRPr="002E21F7" w:rsidRDefault="002E21F7" w:rsidP="002E21F7">
            <w:pPr>
              <w:tabs>
                <w:tab w:val="left" w:pos="4540"/>
              </w:tabs>
              <w:jc w:val="both"/>
              <w:rPr>
                <w:rFonts w:ascii="Times New Roman" w:hAnsi="Times New Roman" w:cs="Times New Roman"/>
                <w:sz w:val="24"/>
                <w:szCs w:val="24"/>
              </w:rPr>
            </w:pPr>
          </w:p>
        </w:tc>
        <w:tc>
          <w:tcPr>
            <w:tcW w:w="2552"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693" w:type="dxa"/>
            <w:gridSpan w:val="2"/>
            <w:vMerge/>
          </w:tcPr>
          <w:p w:rsidR="002E21F7" w:rsidRPr="002E21F7" w:rsidRDefault="002E21F7" w:rsidP="002E21F7">
            <w:pPr>
              <w:jc w:val="center"/>
              <w:rPr>
                <w:rFonts w:ascii="Times New Roman" w:eastAsia="Times New Roman" w:hAnsi="Times New Roman" w:cs="Times New Roman"/>
                <w:sz w:val="24"/>
                <w:szCs w:val="24"/>
                <w:lang w:eastAsia="ru-RU"/>
              </w:rPr>
            </w:pPr>
          </w:p>
        </w:tc>
        <w:tc>
          <w:tcPr>
            <w:tcW w:w="2410" w:type="dxa"/>
            <w:vMerge/>
          </w:tcPr>
          <w:p w:rsidR="002E21F7" w:rsidRPr="002E21F7" w:rsidRDefault="002E21F7" w:rsidP="002E21F7"/>
        </w:tc>
      </w:tr>
    </w:tbl>
    <w:p w:rsidR="002E21F7" w:rsidRDefault="002E21F7" w:rsidP="002E21F7">
      <w:pPr>
        <w:rPr>
          <w:rFonts w:ascii="Times New Roman" w:hAnsi="Times New Roman"/>
          <w:b/>
          <w:sz w:val="28"/>
          <w:szCs w:val="32"/>
        </w:rPr>
      </w:pPr>
    </w:p>
    <w:p w:rsidR="007D28C6" w:rsidRPr="007D28C6" w:rsidRDefault="007D28C6" w:rsidP="007D28C6">
      <w:pPr>
        <w:jc w:val="center"/>
        <w:rPr>
          <w:rFonts w:ascii="Times New Roman" w:hAnsi="Times New Roman"/>
          <w:b/>
          <w:sz w:val="28"/>
          <w:szCs w:val="32"/>
        </w:rPr>
      </w:pPr>
      <w:r w:rsidRPr="007D28C6">
        <w:rPr>
          <w:rFonts w:ascii="Times New Roman" w:hAnsi="Times New Roman"/>
          <w:b/>
          <w:sz w:val="28"/>
          <w:szCs w:val="32"/>
        </w:rPr>
        <w:t>Учебно - методическое и материально-техническое</w:t>
      </w:r>
    </w:p>
    <w:p w:rsidR="007D28C6" w:rsidRPr="007D28C6" w:rsidRDefault="007D28C6" w:rsidP="007D28C6">
      <w:pPr>
        <w:spacing w:after="0"/>
        <w:jc w:val="center"/>
        <w:rPr>
          <w:rFonts w:ascii="Times New Roman" w:hAnsi="Times New Roman"/>
          <w:sz w:val="28"/>
          <w:szCs w:val="32"/>
        </w:rPr>
      </w:pPr>
      <w:r w:rsidRPr="007D28C6">
        <w:rPr>
          <w:rFonts w:ascii="Times New Roman" w:hAnsi="Times New Roman"/>
          <w:b/>
          <w:sz w:val="28"/>
          <w:szCs w:val="32"/>
        </w:rPr>
        <w:t>обеспечение программы:</w:t>
      </w:r>
    </w:p>
    <w:p w:rsidR="007D28C6" w:rsidRPr="007D28C6" w:rsidRDefault="007D28C6" w:rsidP="007D28C6">
      <w:pPr>
        <w:pStyle w:val="a3"/>
        <w:jc w:val="both"/>
        <w:rPr>
          <w:szCs w:val="28"/>
        </w:rPr>
      </w:pPr>
      <w:r w:rsidRPr="007D28C6">
        <w:rPr>
          <w:szCs w:val="28"/>
        </w:rPr>
        <w:t>УМК «Английский язык» серии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для </w:t>
      </w:r>
      <w:r w:rsidRPr="007D28C6">
        <w:rPr>
          <w:b/>
          <w:szCs w:val="28"/>
        </w:rPr>
        <w:t>10</w:t>
      </w:r>
      <w:r w:rsidRPr="007D28C6">
        <w:rPr>
          <w:szCs w:val="28"/>
        </w:rPr>
        <w:t xml:space="preserve"> </w:t>
      </w:r>
      <w:r w:rsidRPr="007D28C6">
        <w:rPr>
          <w:b/>
          <w:szCs w:val="28"/>
        </w:rPr>
        <w:t>класса</w:t>
      </w:r>
      <w:r w:rsidRPr="007D28C6">
        <w:rPr>
          <w:szCs w:val="28"/>
        </w:rPr>
        <w:t>:</w:t>
      </w:r>
    </w:p>
    <w:p w:rsidR="007D28C6" w:rsidRPr="007D28C6" w:rsidRDefault="007D28C6" w:rsidP="007D28C6">
      <w:pPr>
        <w:spacing w:after="0"/>
        <w:jc w:val="both"/>
        <w:rPr>
          <w:rFonts w:ascii="Times New Roman" w:hAnsi="Times New Roman"/>
          <w:sz w:val="24"/>
          <w:szCs w:val="28"/>
        </w:rPr>
      </w:pPr>
      <w:r w:rsidRPr="007D28C6">
        <w:rPr>
          <w:rFonts w:ascii="Times New Roman" w:hAnsi="Times New Roman"/>
          <w:sz w:val="24"/>
          <w:szCs w:val="28"/>
        </w:rPr>
        <w:t>•</w:t>
      </w:r>
      <w:r w:rsidRPr="007D28C6">
        <w:rPr>
          <w:rFonts w:ascii="Times New Roman" w:hAnsi="Times New Roman"/>
          <w:sz w:val="24"/>
          <w:szCs w:val="28"/>
        </w:rPr>
        <w:tab/>
        <w:t xml:space="preserve"> Английский язык. 10кл. (базовый уровень): учебник для общеобразовательных учреждений/О. В. Афанасьева, И. В. Михеева, К. М. Баранова. – М.: Дрофа, 201</w:t>
      </w:r>
      <w:r w:rsidR="00D3309C">
        <w:rPr>
          <w:rFonts w:ascii="Times New Roman" w:hAnsi="Times New Roman"/>
          <w:sz w:val="24"/>
          <w:szCs w:val="28"/>
        </w:rPr>
        <w:t>6</w:t>
      </w:r>
      <w:r w:rsidRPr="007D28C6">
        <w:rPr>
          <w:rFonts w:ascii="Times New Roman" w:hAnsi="Times New Roman"/>
          <w:sz w:val="24"/>
          <w:szCs w:val="28"/>
        </w:rPr>
        <w:t>. - (Rainbow English).</w:t>
      </w:r>
    </w:p>
    <w:p w:rsidR="007D28C6" w:rsidRPr="007D28C6" w:rsidRDefault="007D28C6" w:rsidP="007D28C6">
      <w:pPr>
        <w:spacing w:after="0"/>
        <w:jc w:val="both"/>
        <w:rPr>
          <w:rFonts w:ascii="Times New Roman" w:hAnsi="Times New Roman"/>
          <w:sz w:val="24"/>
          <w:szCs w:val="28"/>
        </w:rPr>
      </w:pPr>
      <w:r w:rsidRPr="007D28C6">
        <w:rPr>
          <w:rFonts w:ascii="Times New Roman" w:hAnsi="Times New Roman"/>
          <w:sz w:val="24"/>
          <w:szCs w:val="28"/>
        </w:rPr>
        <w:t>•</w:t>
      </w:r>
      <w:r w:rsidRPr="007D28C6">
        <w:rPr>
          <w:rFonts w:ascii="Times New Roman" w:hAnsi="Times New Roman"/>
          <w:sz w:val="24"/>
          <w:szCs w:val="28"/>
        </w:rPr>
        <w:tab/>
        <w:t xml:space="preserve"> Английский язык. 10 класс:  рабочая тетрадь / О. В. Афанасьева, И. В. Михеева, К. М. Баранова. – М.: Дрофа, 201</w:t>
      </w:r>
      <w:r w:rsidR="00D3309C">
        <w:rPr>
          <w:rFonts w:ascii="Times New Roman" w:hAnsi="Times New Roman"/>
          <w:sz w:val="24"/>
          <w:szCs w:val="28"/>
        </w:rPr>
        <w:t>6</w:t>
      </w:r>
      <w:r w:rsidRPr="007D28C6">
        <w:rPr>
          <w:rFonts w:ascii="Times New Roman" w:hAnsi="Times New Roman"/>
          <w:sz w:val="24"/>
          <w:szCs w:val="28"/>
        </w:rPr>
        <w:t>. - (Rainbow English).</w:t>
      </w:r>
    </w:p>
    <w:p w:rsidR="007D28C6" w:rsidRPr="007D28C6" w:rsidRDefault="007D28C6" w:rsidP="007D28C6">
      <w:pPr>
        <w:pStyle w:val="a3"/>
        <w:jc w:val="both"/>
        <w:rPr>
          <w:szCs w:val="28"/>
        </w:rPr>
      </w:pPr>
    </w:p>
    <w:p w:rsidR="007D28C6" w:rsidRPr="007D28C6" w:rsidRDefault="007D28C6" w:rsidP="007D28C6">
      <w:pPr>
        <w:pStyle w:val="a3"/>
        <w:jc w:val="both"/>
        <w:rPr>
          <w:szCs w:val="28"/>
        </w:rPr>
      </w:pPr>
      <w:r w:rsidRPr="007D28C6">
        <w:rPr>
          <w:szCs w:val="28"/>
        </w:rPr>
        <w:t>УМК «Английский язык» серии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для </w:t>
      </w:r>
      <w:r w:rsidRPr="007D28C6">
        <w:rPr>
          <w:b/>
          <w:szCs w:val="28"/>
        </w:rPr>
        <w:t>11 класса</w:t>
      </w:r>
      <w:r w:rsidRPr="007D28C6">
        <w:rPr>
          <w:szCs w:val="28"/>
        </w:rPr>
        <w:t>:</w:t>
      </w:r>
    </w:p>
    <w:p w:rsidR="007D28C6" w:rsidRPr="007D28C6" w:rsidRDefault="007D28C6" w:rsidP="007D28C6">
      <w:pPr>
        <w:spacing w:after="0"/>
        <w:jc w:val="both"/>
        <w:rPr>
          <w:rFonts w:ascii="Times New Roman" w:hAnsi="Times New Roman"/>
          <w:sz w:val="24"/>
          <w:szCs w:val="28"/>
        </w:rPr>
      </w:pPr>
      <w:r w:rsidRPr="007D28C6">
        <w:rPr>
          <w:rFonts w:ascii="Times New Roman" w:hAnsi="Times New Roman"/>
          <w:sz w:val="24"/>
          <w:szCs w:val="28"/>
        </w:rPr>
        <w:t>•</w:t>
      </w:r>
      <w:r w:rsidRPr="007D28C6">
        <w:rPr>
          <w:rFonts w:ascii="Times New Roman" w:hAnsi="Times New Roman"/>
          <w:sz w:val="24"/>
          <w:szCs w:val="28"/>
        </w:rPr>
        <w:tab/>
        <w:t xml:space="preserve"> Английский язык. 11кл. (базовый уровень): учебник для общеобразовательных учреждений/О. В. Афанасьева, И. В. Михеева, К. М. Баранова. – М.: Дрофа, 201</w:t>
      </w:r>
      <w:r w:rsidR="00D3309C">
        <w:rPr>
          <w:rFonts w:ascii="Times New Roman" w:hAnsi="Times New Roman"/>
          <w:sz w:val="24"/>
          <w:szCs w:val="28"/>
        </w:rPr>
        <w:t>6</w:t>
      </w:r>
      <w:r w:rsidRPr="007D28C6">
        <w:rPr>
          <w:rFonts w:ascii="Times New Roman" w:hAnsi="Times New Roman"/>
          <w:sz w:val="24"/>
          <w:szCs w:val="28"/>
        </w:rPr>
        <w:t>. - (Rainbow English).</w:t>
      </w:r>
    </w:p>
    <w:p w:rsidR="007D28C6" w:rsidRPr="007D28C6" w:rsidRDefault="007D28C6" w:rsidP="007D28C6">
      <w:pPr>
        <w:spacing w:after="0"/>
        <w:jc w:val="both"/>
        <w:rPr>
          <w:rFonts w:ascii="Times New Roman" w:hAnsi="Times New Roman"/>
          <w:sz w:val="24"/>
          <w:szCs w:val="28"/>
        </w:rPr>
      </w:pPr>
      <w:r w:rsidRPr="007D28C6">
        <w:rPr>
          <w:rFonts w:ascii="Times New Roman" w:hAnsi="Times New Roman"/>
          <w:sz w:val="24"/>
          <w:szCs w:val="28"/>
        </w:rPr>
        <w:t>•</w:t>
      </w:r>
      <w:r w:rsidRPr="007D28C6">
        <w:rPr>
          <w:rFonts w:ascii="Times New Roman" w:hAnsi="Times New Roman"/>
          <w:sz w:val="24"/>
          <w:szCs w:val="28"/>
        </w:rPr>
        <w:tab/>
        <w:t xml:space="preserve"> Английский язык. 11 класс:  рабочая тетрадь / О. В. Афанасьева, И. В. Михеева, К. М. Баранова. – М.: Дрофа, 201</w:t>
      </w:r>
      <w:r w:rsidR="00D3309C">
        <w:rPr>
          <w:rFonts w:ascii="Times New Roman" w:hAnsi="Times New Roman"/>
          <w:sz w:val="24"/>
          <w:szCs w:val="28"/>
        </w:rPr>
        <w:t>6</w:t>
      </w:r>
      <w:r w:rsidRPr="007D28C6">
        <w:rPr>
          <w:rFonts w:ascii="Times New Roman" w:hAnsi="Times New Roman"/>
          <w:sz w:val="24"/>
          <w:szCs w:val="28"/>
        </w:rPr>
        <w:t>. - (Rainbow English).</w:t>
      </w:r>
    </w:p>
    <w:p w:rsidR="007D28C6" w:rsidRPr="007D28C6" w:rsidRDefault="007D28C6" w:rsidP="007D28C6">
      <w:pPr>
        <w:spacing w:after="0"/>
        <w:jc w:val="both"/>
        <w:rPr>
          <w:rFonts w:ascii="Times New Roman" w:hAnsi="Times New Roman"/>
          <w:sz w:val="24"/>
          <w:szCs w:val="28"/>
        </w:rPr>
      </w:pPr>
    </w:p>
    <w:p w:rsidR="007D28C6" w:rsidRPr="007D28C6" w:rsidRDefault="007D28C6" w:rsidP="007D28C6">
      <w:pPr>
        <w:spacing w:after="0"/>
        <w:jc w:val="both"/>
        <w:rPr>
          <w:rFonts w:ascii="Times New Roman" w:hAnsi="Times New Roman"/>
          <w:b/>
          <w:bCs/>
          <w:i/>
          <w:sz w:val="24"/>
          <w:szCs w:val="28"/>
        </w:rPr>
      </w:pPr>
      <w:r w:rsidRPr="007D28C6">
        <w:rPr>
          <w:rFonts w:ascii="Times New Roman" w:hAnsi="Times New Roman"/>
          <w:b/>
          <w:bCs/>
          <w:i/>
          <w:sz w:val="24"/>
          <w:szCs w:val="28"/>
        </w:rPr>
        <w:t>Методическая литература для учителя</w:t>
      </w:r>
    </w:p>
    <w:p w:rsidR="007D28C6" w:rsidRPr="007D28C6" w:rsidRDefault="007D28C6" w:rsidP="007D28C6">
      <w:pPr>
        <w:spacing w:after="0"/>
        <w:jc w:val="both"/>
        <w:rPr>
          <w:rFonts w:ascii="Times New Roman" w:hAnsi="Times New Roman"/>
          <w:b/>
          <w:bCs/>
          <w:i/>
          <w:sz w:val="24"/>
          <w:szCs w:val="28"/>
        </w:rPr>
      </w:pPr>
      <w:r w:rsidRPr="007D28C6">
        <w:rPr>
          <w:rFonts w:ascii="Times New Roman" w:hAnsi="Times New Roman"/>
          <w:b/>
          <w:bCs/>
          <w:i/>
          <w:sz w:val="24"/>
          <w:szCs w:val="28"/>
        </w:rPr>
        <w:t>Основная</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 xml:space="preserve">Примерные программы по учебным предметам. Иностранный язык. 10-11 классы. – 2-е изд. – М.: Просвещение, 2010. – 144 с. -   (Стандарты второго поколения). </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Рабочая программа. Английский язык. 10-11 классы: учебно-методическое пособие / О. В. Афанасьева, И. В. Михеева, Н. В. Языкова, Е. А. Колесникова. – М.: Дрофа, 2013.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 xml:space="preserve">). </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Методическое пособие к учебникам Щ.В. Афанасьевой, И.В.Михеевой, К.М.Барановой / О. В. Афанасьева, И. В. Михеева, Н. В. Языкова, Е. А. Колесникова. – М.: Дрофа, 201</w:t>
      </w:r>
      <w:r w:rsidR="00D3309C">
        <w:rPr>
          <w:rFonts w:ascii="Times New Roman" w:hAnsi="Times New Roman"/>
          <w:sz w:val="24"/>
          <w:szCs w:val="28"/>
        </w:rPr>
        <w:t>6</w:t>
      </w:r>
      <w:r w:rsidRPr="007D28C6">
        <w:rPr>
          <w:rFonts w:ascii="Times New Roman" w:hAnsi="Times New Roman"/>
          <w:sz w:val="24"/>
          <w:szCs w:val="28"/>
        </w:rPr>
        <w:t>.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 xml:space="preserve">). </w:t>
      </w:r>
    </w:p>
    <w:p w:rsidR="007D28C6" w:rsidRPr="007D28C6" w:rsidRDefault="007D28C6" w:rsidP="007D28C6">
      <w:pPr>
        <w:spacing w:after="0"/>
        <w:jc w:val="both"/>
        <w:rPr>
          <w:rFonts w:ascii="Times New Roman" w:hAnsi="Times New Roman"/>
          <w:sz w:val="24"/>
          <w:szCs w:val="28"/>
        </w:rPr>
      </w:pPr>
    </w:p>
    <w:p w:rsidR="007D28C6" w:rsidRPr="007D28C6" w:rsidRDefault="007D28C6" w:rsidP="007D28C6">
      <w:pPr>
        <w:spacing w:after="0"/>
        <w:jc w:val="both"/>
        <w:rPr>
          <w:rFonts w:ascii="Times New Roman" w:hAnsi="Times New Roman"/>
          <w:b/>
          <w:bCs/>
          <w:i/>
          <w:sz w:val="24"/>
          <w:szCs w:val="28"/>
        </w:rPr>
      </w:pPr>
    </w:p>
    <w:p w:rsidR="007D28C6" w:rsidRPr="007D28C6" w:rsidRDefault="007D28C6" w:rsidP="007D28C6">
      <w:pPr>
        <w:spacing w:after="0"/>
        <w:jc w:val="both"/>
        <w:rPr>
          <w:rFonts w:ascii="Times New Roman" w:hAnsi="Times New Roman"/>
          <w:b/>
          <w:bCs/>
          <w:i/>
          <w:sz w:val="24"/>
          <w:szCs w:val="28"/>
        </w:rPr>
      </w:pPr>
      <w:r w:rsidRPr="007D28C6">
        <w:rPr>
          <w:rFonts w:ascii="Times New Roman" w:hAnsi="Times New Roman"/>
          <w:b/>
          <w:bCs/>
          <w:i/>
          <w:sz w:val="24"/>
          <w:szCs w:val="28"/>
        </w:rPr>
        <w:t>Литература для обучающихся</w:t>
      </w:r>
    </w:p>
    <w:p w:rsidR="007D28C6" w:rsidRPr="007D28C6" w:rsidRDefault="007D28C6" w:rsidP="007D28C6">
      <w:pPr>
        <w:spacing w:after="0"/>
        <w:jc w:val="both"/>
        <w:rPr>
          <w:rFonts w:ascii="Times New Roman" w:hAnsi="Times New Roman"/>
          <w:b/>
          <w:bCs/>
          <w:i/>
          <w:sz w:val="24"/>
          <w:szCs w:val="28"/>
        </w:rPr>
      </w:pPr>
      <w:r w:rsidRPr="007D28C6">
        <w:rPr>
          <w:rFonts w:ascii="Times New Roman" w:hAnsi="Times New Roman"/>
          <w:b/>
          <w:bCs/>
          <w:i/>
          <w:sz w:val="24"/>
          <w:szCs w:val="28"/>
        </w:rPr>
        <w:t>Основная</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 xml:space="preserve"> Английский язык. 10кл. (базовый уровень): учебник для общеобразовательных учреждений/О. В. Афанасьева, И. В. Михеева, К</w:t>
      </w:r>
      <w:r w:rsidR="00D3309C">
        <w:rPr>
          <w:rFonts w:ascii="Times New Roman" w:hAnsi="Times New Roman"/>
          <w:sz w:val="24"/>
          <w:szCs w:val="28"/>
        </w:rPr>
        <w:t>. М. Баранова. – М.: Дрофа, 2016</w:t>
      </w:r>
      <w:r w:rsidRPr="007D28C6">
        <w:rPr>
          <w:rFonts w:ascii="Times New Roman" w:hAnsi="Times New Roman"/>
          <w:sz w:val="24"/>
          <w:szCs w:val="28"/>
        </w:rPr>
        <w:t>.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Английский язык. 10 класс:  рабочая тетрадь / О. В. Афанасьева, И. В. Михеева, К</w:t>
      </w:r>
      <w:r w:rsidR="00D3309C">
        <w:rPr>
          <w:rFonts w:ascii="Times New Roman" w:hAnsi="Times New Roman"/>
          <w:sz w:val="24"/>
          <w:szCs w:val="28"/>
        </w:rPr>
        <w:t>. М. Баранова. – М.: Дрофа, 2016</w:t>
      </w:r>
      <w:r w:rsidRPr="007D28C6">
        <w:rPr>
          <w:rFonts w:ascii="Times New Roman" w:hAnsi="Times New Roman"/>
          <w:sz w:val="24"/>
          <w:szCs w:val="28"/>
        </w:rPr>
        <w:t>.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w:t>
      </w:r>
    </w:p>
    <w:p w:rsidR="007D28C6" w:rsidRPr="007D28C6" w:rsidRDefault="007D28C6" w:rsidP="007D28C6">
      <w:pPr>
        <w:spacing w:after="0"/>
        <w:jc w:val="both"/>
        <w:rPr>
          <w:rFonts w:ascii="Times New Roman" w:hAnsi="Times New Roman"/>
          <w:sz w:val="24"/>
          <w:szCs w:val="28"/>
        </w:rPr>
      </w:pP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Английский язык. 11кл. (базовый уровень): учебник для общеобразовательных учреждений/О. В. Афанасьева, И. В. Михеева, К</w:t>
      </w:r>
      <w:r w:rsidR="00D3309C">
        <w:rPr>
          <w:rFonts w:ascii="Times New Roman" w:hAnsi="Times New Roman"/>
          <w:sz w:val="24"/>
          <w:szCs w:val="28"/>
        </w:rPr>
        <w:t>. М. Баранова. – М.: Дрофа, 2016</w:t>
      </w:r>
      <w:r w:rsidRPr="007D28C6">
        <w:rPr>
          <w:rFonts w:ascii="Times New Roman" w:hAnsi="Times New Roman"/>
          <w:sz w:val="24"/>
          <w:szCs w:val="28"/>
        </w:rPr>
        <w:t>.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Английский язык. 11 класс:  рабочая тетрадь / О. В. Афанасьева, И. В. Михеева, К</w:t>
      </w:r>
      <w:r w:rsidR="00D3309C">
        <w:rPr>
          <w:rFonts w:ascii="Times New Roman" w:hAnsi="Times New Roman"/>
          <w:sz w:val="24"/>
          <w:szCs w:val="28"/>
        </w:rPr>
        <w:t>. М. Баранова. – М.: Дрофа, 2016</w:t>
      </w:r>
      <w:r w:rsidRPr="007D28C6">
        <w:rPr>
          <w:rFonts w:ascii="Times New Roman" w:hAnsi="Times New Roman"/>
          <w:sz w:val="24"/>
          <w:szCs w:val="28"/>
        </w:rPr>
        <w:t>. -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w:t>
      </w:r>
    </w:p>
    <w:p w:rsidR="007D28C6" w:rsidRPr="007D28C6" w:rsidRDefault="007D28C6" w:rsidP="007D28C6">
      <w:pPr>
        <w:spacing w:after="0"/>
        <w:jc w:val="both"/>
        <w:rPr>
          <w:rFonts w:ascii="Times New Roman" w:hAnsi="Times New Roman"/>
          <w:b/>
          <w:bCs/>
          <w:sz w:val="24"/>
          <w:szCs w:val="28"/>
        </w:rPr>
      </w:pPr>
      <w:r w:rsidRPr="007D28C6">
        <w:rPr>
          <w:rFonts w:ascii="Times New Roman" w:hAnsi="Times New Roman"/>
          <w:b/>
          <w:bCs/>
          <w:sz w:val="24"/>
          <w:szCs w:val="28"/>
        </w:rPr>
        <w:t>Дополнительная</w:t>
      </w:r>
    </w:p>
    <w:p w:rsidR="007D28C6" w:rsidRPr="007D28C6" w:rsidRDefault="007D28C6" w:rsidP="007D28C6">
      <w:pPr>
        <w:numPr>
          <w:ilvl w:val="0"/>
          <w:numId w:val="2"/>
        </w:numPr>
        <w:spacing w:after="0"/>
        <w:jc w:val="both"/>
        <w:rPr>
          <w:rFonts w:ascii="Times New Roman" w:hAnsi="Times New Roman"/>
          <w:sz w:val="24"/>
          <w:szCs w:val="28"/>
        </w:rPr>
      </w:pPr>
      <w:r w:rsidRPr="007D28C6">
        <w:rPr>
          <w:rFonts w:ascii="Times New Roman" w:hAnsi="Times New Roman"/>
          <w:sz w:val="24"/>
          <w:szCs w:val="28"/>
        </w:rPr>
        <w:t>Аудиоприложение к учебнику  О. В. Афанасьевой, И. В. Михеевой, К. М. Барановой Английский язык:  «</w:t>
      </w:r>
      <w:r w:rsidRPr="007D28C6">
        <w:rPr>
          <w:rFonts w:ascii="Times New Roman" w:hAnsi="Times New Roman"/>
          <w:sz w:val="24"/>
          <w:szCs w:val="28"/>
          <w:lang w:val="en-US"/>
        </w:rPr>
        <w:t>Rainbow</w:t>
      </w:r>
      <w:r w:rsidRPr="007D28C6">
        <w:rPr>
          <w:rFonts w:ascii="Times New Roman" w:hAnsi="Times New Roman"/>
          <w:sz w:val="24"/>
          <w:szCs w:val="28"/>
        </w:rPr>
        <w:t xml:space="preserve"> </w:t>
      </w:r>
      <w:r w:rsidRPr="007D28C6">
        <w:rPr>
          <w:rFonts w:ascii="Times New Roman" w:hAnsi="Times New Roman"/>
          <w:sz w:val="24"/>
          <w:szCs w:val="28"/>
          <w:lang w:val="en-US"/>
        </w:rPr>
        <w:t>English</w:t>
      </w:r>
      <w:r w:rsidRPr="007D28C6">
        <w:rPr>
          <w:rFonts w:ascii="Times New Roman" w:hAnsi="Times New Roman"/>
          <w:sz w:val="24"/>
          <w:szCs w:val="28"/>
        </w:rPr>
        <w:t xml:space="preserve">». Учебник английского языка для 10-11 класса. </w:t>
      </w:r>
      <w:r w:rsidRPr="007D28C6">
        <w:rPr>
          <w:rFonts w:ascii="Times New Roman" w:hAnsi="Times New Roman"/>
          <w:sz w:val="24"/>
          <w:szCs w:val="28"/>
          <w:lang w:val="en-US"/>
        </w:rPr>
        <w:t>CD</w:t>
      </w:r>
      <w:r w:rsidRPr="007D28C6">
        <w:rPr>
          <w:rFonts w:ascii="Times New Roman" w:hAnsi="Times New Roman"/>
          <w:sz w:val="24"/>
          <w:szCs w:val="28"/>
        </w:rPr>
        <w:t xml:space="preserve"> MP3</w:t>
      </w:r>
    </w:p>
    <w:p w:rsidR="007D28C6" w:rsidRPr="007D28C6" w:rsidRDefault="007D28C6" w:rsidP="007D28C6">
      <w:pPr>
        <w:keepLines/>
        <w:numPr>
          <w:ilvl w:val="0"/>
          <w:numId w:val="2"/>
        </w:numPr>
        <w:spacing w:after="0" w:line="240" w:lineRule="auto"/>
        <w:jc w:val="both"/>
        <w:rPr>
          <w:rFonts w:ascii="Times New Roman" w:hAnsi="Times New Roman"/>
          <w:sz w:val="24"/>
          <w:szCs w:val="28"/>
        </w:rPr>
      </w:pPr>
      <w:r w:rsidRPr="007D28C6">
        <w:rPr>
          <w:rFonts w:ascii="Times New Roman" w:hAnsi="Times New Roman"/>
          <w:sz w:val="24"/>
          <w:szCs w:val="28"/>
        </w:rPr>
        <w:t>Сигал, Т.К. Готовимся к олимпиадам по английскому языку. 8-1</w:t>
      </w:r>
      <w:r w:rsidR="00D3309C">
        <w:rPr>
          <w:rFonts w:ascii="Times New Roman" w:hAnsi="Times New Roman"/>
          <w:sz w:val="24"/>
          <w:szCs w:val="28"/>
        </w:rPr>
        <w:t>1 классы. –М.: Айрис-пресс, 2015</w:t>
      </w:r>
      <w:r w:rsidRPr="007D28C6">
        <w:rPr>
          <w:rFonts w:ascii="Times New Roman" w:hAnsi="Times New Roman"/>
          <w:sz w:val="24"/>
          <w:szCs w:val="28"/>
        </w:rPr>
        <w:t>г.</w:t>
      </w:r>
    </w:p>
    <w:p w:rsidR="007D28C6" w:rsidRPr="007D28C6" w:rsidRDefault="007D28C6" w:rsidP="007D28C6">
      <w:pPr>
        <w:numPr>
          <w:ilvl w:val="0"/>
          <w:numId w:val="2"/>
        </w:numPr>
        <w:spacing w:after="0" w:line="240" w:lineRule="auto"/>
        <w:jc w:val="both"/>
        <w:rPr>
          <w:rFonts w:ascii="Times New Roman" w:hAnsi="Times New Roman"/>
          <w:sz w:val="24"/>
          <w:szCs w:val="28"/>
        </w:rPr>
      </w:pPr>
      <w:r w:rsidRPr="007D28C6">
        <w:rPr>
          <w:rFonts w:ascii="Times New Roman" w:hAnsi="Times New Roman"/>
          <w:sz w:val="24"/>
          <w:szCs w:val="28"/>
        </w:rPr>
        <w:t>Л. В. Калинина. Предметная неделя английского языка в школе</w:t>
      </w:r>
      <w:r w:rsidR="00D3309C">
        <w:rPr>
          <w:rFonts w:ascii="Times New Roman" w:hAnsi="Times New Roman"/>
          <w:sz w:val="24"/>
          <w:szCs w:val="28"/>
        </w:rPr>
        <w:t>. – Ростов-на-Дону: Феникс, 2016</w:t>
      </w:r>
      <w:r w:rsidRPr="007D28C6">
        <w:rPr>
          <w:rFonts w:ascii="Times New Roman" w:hAnsi="Times New Roman"/>
          <w:sz w:val="24"/>
          <w:szCs w:val="28"/>
        </w:rPr>
        <w:t>.</w:t>
      </w:r>
    </w:p>
    <w:p w:rsidR="007D28C6" w:rsidRPr="007D28C6" w:rsidRDefault="007D28C6" w:rsidP="007D28C6">
      <w:pPr>
        <w:pStyle w:val="a3"/>
        <w:numPr>
          <w:ilvl w:val="0"/>
          <w:numId w:val="2"/>
        </w:numPr>
        <w:spacing w:after="200" w:line="276" w:lineRule="auto"/>
        <w:ind w:left="142" w:hanging="142"/>
        <w:rPr>
          <w:szCs w:val="28"/>
        </w:rPr>
      </w:pPr>
      <w:r w:rsidRPr="007D28C6">
        <w:rPr>
          <w:szCs w:val="28"/>
          <w:lang w:val="en-US"/>
        </w:rPr>
        <w:t xml:space="preserve">Encyclopedia </w:t>
      </w:r>
      <w:r w:rsidR="00D3309C">
        <w:rPr>
          <w:szCs w:val="28"/>
          <w:lang w:val="en-US"/>
        </w:rPr>
        <w:t>Britannica. Ready Reference. 20</w:t>
      </w:r>
      <w:r w:rsidR="00D3309C" w:rsidRPr="00AE2400">
        <w:rPr>
          <w:szCs w:val="28"/>
          <w:lang w:val="en-US"/>
        </w:rPr>
        <w:t>1</w:t>
      </w:r>
      <w:r w:rsidR="00D3309C">
        <w:rPr>
          <w:szCs w:val="28"/>
          <w:lang w:val="en-US"/>
        </w:rPr>
        <w:t>6-20</w:t>
      </w:r>
      <w:r w:rsidR="00D3309C" w:rsidRPr="00AE2400">
        <w:rPr>
          <w:szCs w:val="28"/>
          <w:lang w:val="en-US"/>
        </w:rPr>
        <w:t>1</w:t>
      </w:r>
      <w:r w:rsidRPr="007D28C6">
        <w:rPr>
          <w:szCs w:val="28"/>
          <w:lang w:val="en-US"/>
        </w:rPr>
        <w:t xml:space="preserve">7. PC CD-ROM. </w:t>
      </w:r>
      <w:r w:rsidRPr="007D28C6">
        <w:rPr>
          <w:szCs w:val="28"/>
        </w:rPr>
        <w:t>М.: ООО «Новый диск».</w:t>
      </w:r>
    </w:p>
    <w:sectPr w:rsidR="007D28C6" w:rsidRPr="007D28C6" w:rsidSect="00EA1A03">
      <w:footerReference w:type="default" r:id="rId7"/>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71" w:rsidRDefault="00B00671" w:rsidP="00B24C90">
      <w:pPr>
        <w:spacing w:after="0" w:line="240" w:lineRule="auto"/>
      </w:pPr>
      <w:r>
        <w:separator/>
      </w:r>
    </w:p>
  </w:endnote>
  <w:endnote w:type="continuationSeparator" w:id="0">
    <w:p w:rsidR="00B00671" w:rsidRDefault="00B00671" w:rsidP="00B2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4812"/>
      <w:docPartObj>
        <w:docPartGallery w:val="Page Numbers (Bottom of Page)"/>
        <w:docPartUnique/>
      </w:docPartObj>
    </w:sdtPr>
    <w:sdtEndPr/>
    <w:sdtContent>
      <w:p w:rsidR="002E21F7" w:rsidRDefault="002E21F7">
        <w:pPr>
          <w:pStyle w:val="a9"/>
          <w:jc w:val="center"/>
        </w:pPr>
        <w:r>
          <w:fldChar w:fldCharType="begin"/>
        </w:r>
        <w:r>
          <w:instrText>PAGE   \* MERGEFORMAT</w:instrText>
        </w:r>
        <w:r>
          <w:fldChar w:fldCharType="separate"/>
        </w:r>
        <w:r w:rsidR="007206DE">
          <w:rPr>
            <w:noProof/>
          </w:rPr>
          <w:t>1</w:t>
        </w:r>
        <w:r>
          <w:fldChar w:fldCharType="end"/>
        </w:r>
      </w:p>
    </w:sdtContent>
  </w:sdt>
  <w:p w:rsidR="002E21F7" w:rsidRDefault="002E21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71" w:rsidRDefault="00B00671" w:rsidP="00B24C90">
      <w:pPr>
        <w:spacing w:after="0" w:line="240" w:lineRule="auto"/>
      </w:pPr>
      <w:r>
        <w:separator/>
      </w:r>
    </w:p>
  </w:footnote>
  <w:footnote w:type="continuationSeparator" w:id="0">
    <w:p w:rsidR="00B00671" w:rsidRDefault="00B00671" w:rsidP="00B24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4C069C"/>
    <w:lvl w:ilvl="0">
      <w:numFmt w:val="bullet"/>
      <w:lvlText w:val="*"/>
      <w:lvlJc w:val="left"/>
      <w:pPr>
        <w:ind w:left="0" w:firstLine="0"/>
      </w:p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AB3"/>
    <w:multiLevelType w:val="hybridMultilevel"/>
    <w:tmpl w:val="B8E6FE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A949DD"/>
    <w:multiLevelType w:val="hybridMultilevel"/>
    <w:tmpl w:val="EC6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B0192"/>
    <w:multiLevelType w:val="multilevel"/>
    <w:tmpl w:val="D13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33905"/>
    <w:multiLevelType w:val="multilevel"/>
    <w:tmpl w:val="5B1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2B8A"/>
    <w:multiLevelType w:val="multilevel"/>
    <w:tmpl w:val="03C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B5A"/>
    <w:multiLevelType w:val="multilevel"/>
    <w:tmpl w:val="09D44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56855"/>
    <w:multiLevelType w:val="hybridMultilevel"/>
    <w:tmpl w:val="F046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3E14CB"/>
    <w:multiLevelType w:val="multilevel"/>
    <w:tmpl w:val="06CE7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DB0"/>
    <w:multiLevelType w:val="multilevel"/>
    <w:tmpl w:val="8D4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E4E20"/>
    <w:multiLevelType w:val="multilevel"/>
    <w:tmpl w:val="D18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5BCC"/>
    <w:multiLevelType w:val="hybridMultilevel"/>
    <w:tmpl w:val="FB16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427AF"/>
    <w:multiLevelType w:val="hybridMultilevel"/>
    <w:tmpl w:val="DD02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F462C"/>
    <w:multiLevelType w:val="hybridMultilevel"/>
    <w:tmpl w:val="971A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A3A83"/>
    <w:multiLevelType w:val="hybridMultilevel"/>
    <w:tmpl w:val="E8D6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784D5C"/>
    <w:multiLevelType w:val="multilevel"/>
    <w:tmpl w:val="407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60698"/>
    <w:multiLevelType w:val="hybridMultilevel"/>
    <w:tmpl w:val="71D43C3E"/>
    <w:lvl w:ilvl="0" w:tplc="A4C81574">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4C564A"/>
    <w:multiLevelType w:val="hybridMultilevel"/>
    <w:tmpl w:val="1BE479D6"/>
    <w:lvl w:ilvl="0" w:tplc="0419000F">
      <w:start w:val="1"/>
      <w:numFmt w:val="decimal"/>
      <w:lvlText w:val="%1."/>
      <w:lvlJc w:val="left"/>
      <w:pPr>
        <w:ind w:left="720" w:hanging="360"/>
      </w:pPr>
    </w:lvl>
    <w:lvl w:ilvl="1" w:tplc="67A6C35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05075"/>
    <w:multiLevelType w:val="hybridMultilevel"/>
    <w:tmpl w:val="68C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33F0A"/>
    <w:multiLevelType w:val="multilevel"/>
    <w:tmpl w:val="2A4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45BF4"/>
    <w:multiLevelType w:val="multilevel"/>
    <w:tmpl w:val="1046C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57FD3"/>
    <w:multiLevelType w:val="multilevel"/>
    <w:tmpl w:val="259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970C5"/>
    <w:multiLevelType w:val="multilevel"/>
    <w:tmpl w:val="2630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8CF481D"/>
    <w:multiLevelType w:val="hybridMultilevel"/>
    <w:tmpl w:val="8566F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C68F5"/>
    <w:multiLevelType w:val="hybridMultilevel"/>
    <w:tmpl w:val="7B0E404E"/>
    <w:lvl w:ilvl="0" w:tplc="8C4E1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7E348E"/>
    <w:multiLevelType w:val="multilevel"/>
    <w:tmpl w:val="AEA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A5F6F"/>
    <w:multiLevelType w:val="multilevel"/>
    <w:tmpl w:val="DC9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75410DA7"/>
    <w:multiLevelType w:val="multilevel"/>
    <w:tmpl w:val="C01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32"/>
  </w:num>
  <w:num w:numId="7">
    <w:abstractNumId w:val="22"/>
  </w:num>
  <w:num w:numId="8">
    <w:abstractNumId w:val="11"/>
  </w:num>
  <w:num w:numId="9">
    <w:abstractNumId w:val="24"/>
  </w:num>
  <w:num w:numId="10">
    <w:abstractNumId w:val="5"/>
  </w:num>
  <w:num w:numId="11">
    <w:abstractNumId w:val="18"/>
  </w:num>
  <w:num w:numId="12">
    <w:abstractNumId w:val="7"/>
  </w:num>
  <w:num w:numId="13">
    <w:abstractNumId w:val="10"/>
  </w:num>
  <w:num w:numId="14">
    <w:abstractNumId w:val="25"/>
  </w:num>
  <w:num w:numId="15">
    <w:abstractNumId w:val="6"/>
  </w:num>
  <w:num w:numId="16">
    <w:abstractNumId w:val="9"/>
  </w:num>
  <w:num w:numId="17">
    <w:abstractNumId w:val="23"/>
  </w:num>
  <w:num w:numId="18">
    <w:abstractNumId w:val="4"/>
  </w:num>
  <w:num w:numId="19">
    <w:abstractNumId w:val="30"/>
  </w:num>
  <w:num w:numId="20">
    <w:abstractNumId w:val="31"/>
  </w:num>
  <w:num w:numId="21">
    <w:abstractNumId w:val="26"/>
  </w:num>
  <w:num w:numId="22">
    <w:abstractNumId w:val="13"/>
  </w:num>
  <w:num w:numId="23">
    <w:abstractNumId w:val="3"/>
  </w:num>
  <w:num w:numId="24">
    <w:abstractNumId w:val="15"/>
  </w:num>
  <w:num w:numId="25">
    <w:abstractNumId w:val="1"/>
  </w:num>
  <w:num w:numId="26">
    <w:abstractNumId w:val="17"/>
  </w:num>
  <w:num w:numId="27">
    <w:abstractNumId w:val="27"/>
  </w:num>
  <w:num w:numId="28">
    <w:abstractNumId w:val="20"/>
  </w:num>
  <w:num w:numId="29">
    <w:abstractNumId w:val="12"/>
  </w:num>
  <w:num w:numId="30">
    <w:abstractNumId w:val="28"/>
  </w:num>
  <w:num w:numId="31">
    <w:abstractNumId w:val="14"/>
  </w:num>
  <w:num w:numId="32">
    <w:abstractNumId w:val="21"/>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EF"/>
    <w:rsid w:val="00100FA8"/>
    <w:rsid w:val="00130E70"/>
    <w:rsid w:val="0022299E"/>
    <w:rsid w:val="00272020"/>
    <w:rsid w:val="0028194D"/>
    <w:rsid w:val="002E21F7"/>
    <w:rsid w:val="00365E4A"/>
    <w:rsid w:val="003A195C"/>
    <w:rsid w:val="004E5F64"/>
    <w:rsid w:val="005179CE"/>
    <w:rsid w:val="0057102D"/>
    <w:rsid w:val="005A0ED8"/>
    <w:rsid w:val="00692128"/>
    <w:rsid w:val="007206DE"/>
    <w:rsid w:val="00730264"/>
    <w:rsid w:val="00775284"/>
    <w:rsid w:val="00775CAF"/>
    <w:rsid w:val="007D28C6"/>
    <w:rsid w:val="007F7E64"/>
    <w:rsid w:val="00846E6B"/>
    <w:rsid w:val="00946DE9"/>
    <w:rsid w:val="009A1E52"/>
    <w:rsid w:val="00A56567"/>
    <w:rsid w:val="00AA76DC"/>
    <w:rsid w:val="00AE2400"/>
    <w:rsid w:val="00AE3205"/>
    <w:rsid w:val="00B00671"/>
    <w:rsid w:val="00B24C90"/>
    <w:rsid w:val="00B55852"/>
    <w:rsid w:val="00C330FC"/>
    <w:rsid w:val="00C67B27"/>
    <w:rsid w:val="00C94DE6"/>
    <w:rsid w:val="00CC36EF"/>
    <w:rsid w:val="00D3309C"/>
    <w:rsid w:val="00DC7216"/>
    <w:rsid w:val="00EA1A03"/>
    <w:rsid w:val="00EA6B11"/>
    <w:rsid w:val="00F10B28"/>
    <w:rsid w:val="00F93169"/>
    <w:rsid w:val="00FA672D"/>
    <w:rsid w:val="00FB0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3DF6C-37FC-4140-8EC7-F305805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B11"/>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73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ja-JP"/>
    </w:rPr>
  </w:style>
  <w:style w:type="character" w:customStyle="1" w:styleId="HTML0">
    <w:name w:val="Стандартный HTML Знак"/>
    <w:basedOn w:val="a0"/>
    <w:link w:val="HTML"/>
    <w:rsid w:val="00730264"/>
    <w:rPr>
      <w:rFonts w:ascii="Courier New" w:eastAsia="MS Mincho" w:hAnsi="Courier New" w:cs="Times New Roman"/>
      <w:sz w:val="20"/>
      <w:szCs w:val="20"/>
      <w:lang w:val="x-none" w:eastAsia="ja-JP"/>
    </w:rPr>
  </w:style>
  <w:style w:type="character" w:styleId="a4">
    <w:name w:val="Hyperlink"/>
    <w:uiPriority w:val="99"/>
    <w:semiHidden/>
    <w:unhideWhenUsed/>
    <w:rsid w:val="007D28C6"/>
    <w:rPr>
      <w:color w:val="0000FF"/>
      <w:u w:val="single"/>
    </w:rPr>
  </w:style>
  <w:style w:type="paragraph" w:styleId="a5">
    <w:name w:val="Body Text"/>
    <w:basedOn w:val="a"/>
    <w:link w:val="a6"/>
    <w:unhideWhenUsed/>
    <w:rsid w:val="00FB0F3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B0F3F"/>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4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C90"/>
  </w:style>
  <w:style w:type="paragraph" w:styleId="a9">
    <w:name w:val="footer"/>
    <w:basedOn w:val="a"/>
    <w:link w:val="aa"/>
    <w:uiPriority w:val="99"/>
    <w:unhideWhenUsed/>
    <w:rsid w:val="00B24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C90"/>
  </w:style>
  <w:style w:type="numbering" w:customStyle="1" w:styleId="1">
    <w:name w:val="Нет списка1"/>
    <w:next w:val="a2"/>
    <w:uiPriority w:val="99"/>
    <w:semiHidden/>
    <w:unhideWhenUsed/>
    <w:rsid w:val="002E21F7"/>
  </w:style>
  <w:style w:type="numbering" w:customStyle="1" w:styleId="11">
    <w:name w:val="Нет списка11"/>
    <w:next w:val="a2"/>
    <w:uiPriority w:val="99"/>
    <w:semiHidden/>
    <w:unhideWhenUsed/>
    <w:rsid w:val="002E21F7"/>
  </w:style>
  <w:style w:type="table" w:styleId="ab">
    <w:name w:val="Table Grid"/>
    <w:basedOn w:val="a1"/>
    <w:rsid w:val="002E2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rsid w:val="002E2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2E2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2E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2E21F7"/>
  </w:style>
  <w:style w:type="paragraph" w:customStyle="1" w:styleId="c11">
    <w:name w:val="c11"/>
    <w:basedOn w:val="a"/>
    <w:rsid w:val="002E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2E21F7"/>
  </w:style>
  <w:style w:type="numbering" w:customStyle="1" w:styleId="20">
    <w:name w:val="Нет списка2"/>
    <w:next w:val="a2"/>
    <w:uiPriority w:val="99"/>
    <w:semiHidden/>
    <w:unhideWhenUsed/>
    <w:rsid w:val="002E21F7"/>
  </w:style>
  <w:style w:type="table" w:customStyle="1" w:styleId="3">
    <w:name w:val="Сетка таблицы3"/>
    <w:basedOn w:val="a1"/>
    <w:next w:val="ab"/>
    <w:uiPriority w:val="59"/>
    <w:rsid w:val="002E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2E21F7"/>
    <w:pPr>
      <w:spacing w:after="0" w:line="240" w:lineRule="auto"/>
    </w:pPr>
    <w:rPr>
      <w:rFonts w:eastAsiaTheme="minorEastAsia"/>
      <w:lang w:eastAsia="ru-RU"/>
    </w:rPr>
  </w:style>
  <w:style w:type="table" w:customStyle="1" w:styleId="31">
    <w:name w:val="Сетка таблицы31"/>
    <w:basedOn w:val="a1"/>
    <w:next w:val="ab"/>
    <w:uiPriority w:val="99"/>
    <w:rsid w:val="002E21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212">
      <w:bodyDiv w:val="1"/>
      <w:marLeft w:val="0"/>
      <w:marRight w:val="0"/>
      <w:marTop w:val="0"/>
      <w:marBottom w:val="0"/>
      <w:divBdr>
        <w:top w:val="none" w:sz="0" w:space="0" w:color="auto"/>
        <w:left w:val="none" w:sz="0" w:space="0" w:color="auto"/>
        <w:bottom w:val="none" w:sz="0" w:space="0" w:color="auto"/>
        <w:right w:val="none" w:sz="0" w:space="0" w:color="auto"/>
      </w:divBdr>
    </w:div>
    <w:div w:id="8140546">
      <w:bodyDiv w:val="1"/>
      <w:marLeft w:val="0"/>
      <w:marRight w:val="0"/>
      <w:marTop w:val="0"/>
      <w:marBottom w:val="0"/>
      <w:divBdr>
        <w:top w:val="none" w:sz="0" w:space="0" w:color="auto"/>
        <w:left w:val="none" w:sz="0" w:space="0" w:color="auto"/>
        <w:bottom w:val="none" w:sz="0" w:space="0" w:color="auto"/>
        <w:right w:val="none" w:sz="0" w:space="0" w:color="auto"/>
      </w:divBdr>
    </w:div>
    <w:div w:id="26368904">
      <w:bodyDiv w:val="1"/>
      <w:marLeft w:val="0"/>
      <w:marRight w:val="0"/>
      <w:marTop w:val="0"/>
      <w:marBottom w:val="0"/>
      <w:divBdr>
        <w:top w:val="none" w:sz="0" w:space="0" w:color="auto"/>
        <w:left w:val="none" w:sz="0" w:space="0" w:color="auto"/>
        <w:bottom w:val="none" w:sz="0" w:space="0" w:color="auto"/>
        <w:right w:val="none" w:sz="0" w:space="0" w:color="auto"/>
      </w:divBdr>
    </w:div>
    <w:div w:id="36515583">
      <w:bodyDiv w:val="1"/>
      <w:marLeft w:val="0"/>
      <w:marRight w:val="0"/>
      <w:marTop w:val="0"/>
      <w:marBottom w:val="0"/>
      <w:divBdr>
        <w:top w:val="none" w:sz="0" w:space="0" w:color="auto"/>
        <w:left w:val="none" w:sz="0" w:space="0" w:color="auto"/>
        <w:bottom w:val="none" w:sz="0" w:space="0" w:color="auto"/>
        <w:right w:val="none" w:sz="0" w:space="0" w:color="auto"/>
      </w:divBdr>
    </w:div>
    <w:div w:id="84620652">
      <w:bodyDiv w:val="1"/>
      <w:marLeft w:val="0"/>
      <w:marRight w:val="0"/>
      <w:marTop w:val="0"/>
      <w:marBottom w:val="0"/>
      <w:divBdr>
        <w:top w:val="none" w:sz="0" w:space="0" w:color="auto"/>
        <w:left w:val="none" w:sz="0" w:space="0" w:color="auto"/>
        <w:bottom w:val="none" w:sz="0" w:space="0" w:color="auto"/>
        <w:right w:val="none" w:sz="0" w:space="0" w:color="auto"/>
      </w:divBdr>
    </w:div>
    <w:div w:id="123541523">
      <w:bodyDiv w:val="1"/>
      <w:marLeft w:val="0"/>
      <w:marRight w:val="0"/>
      <w:marTop w:val="0"/>
      <w:marBottom w:val="0"/>
      <w:divBdr>
        <w:top w:val="none" w:sz="0" w:space="0" w:color="auto"/>
        <w:left w:val="none" w:sz="0" w:space="0" w:color="auto"/>
        <w:bottom w:val="none" w:sz="0" w:space="0" w:color="auto"/>
        <w:right w:val="none" w:sz="0" w:space="0" w:color="auto"/>
      </w:divBdr>
    </w:div>
    <w:div w:id="135224274">
      <w:bodyDiv w:val="1"/>
      <w:marLeft w:val="0"/>
      <w:marRight w:val="0"/>
      <w:marTop w:val="0"/>
      <w:marBottom w:val="0"/>
      <w:divBdr>
        <w:top w:val="none" w:sz="0" w:space="0" w:color="auto"/>
        <w:left w:val="none" w:sz="0" w:space="0" w:color="auto"/>
        <w:bottom w:val="none" w:sz="0" w:space="0" w:color="auto"/>
        <w:right w:val="none" w:sz="0" w:space="0" w:color="auto"/>
      </w:divBdr>
    </w:div>
    <w:div w:id="166986443">
      <w:bodyDiv w:val="1"/>
      <w:marLeft w:val="0"/>
      <w:marRight w:val="0"/>
      <w:marTop w:val="0"/>
      <w:marBottom w:val="0"/>
      <w:divBdr>
        <w:top w:val="none" w:sz="0" w:space="0" w:color="auto"/>
        <w:left w:val="none" w:sz="0" w:space="0" w:color="auto"/>
        <w:bottom w:val="none" w:sz="0" w:space="0" w:color="auto"/>
        <w:right w:val="none" w:sz="0" w:space="0" w:color="auto"/>
      </w:divBdr>
    </w:div>
    <w:div w:id="177086114">
      <w:bodyDiv w:val="1"/>
      <w:marLeft w:val="0"/>
      <w:marRight w:val="0"/>
      <w:marTop w:val="0"/>
      <w:marBottom w:val="0"/>
      <w:divBdr>
        <w:top w:val="none" w:sz="0" w:space="0" w:color="auto"/>
        <w:left w:val="none" w:sz="0" w:space="0" w:color="auto"/>
        <w:bottom w:val="none" w:sz="0" w:space="0" w:color="auto"/>
        <w:right w:val="none" w:sz="0" w:space="0" w:color="auto"/>
      </w:divBdr>
    </w:div>
    <w:div w:id="193230864">
      <w:bodyDiv w:val="1"/>
      <w:marLeft w:val="0"/>
      <w:marRight w:val="0"/>
      <w:marTop w:val="0"/>
      <w:marBottom w:val="0"/>
      <w:divBdr>
        <w:top w:val="none" w:sz="0" w:space="0" w:color="auto"/>
        <w:left w:val="none" w:sz="0" w:space="0" w:color="auto"/>
        <w:bottom w:val="none" w:sz="0" w:space="0" w:color="auto"/>
        <w:right w:val="none" w:sz="0" w:space="0" w:color="auto"/>
      </w:divBdr>
    </w:div>
    <w:div w:id="203559840">
      <w:bodyDiv w:val="1"/>
      <w:marLeft w:val="0"/>
      <w:marRight w:val="0"/>
      <w:marTop w:val="0"/>
      <w:marBottom w:val="0"/>
      <w:divBdr>
        <w:top w:val="none" w:sz="0" w:space="0" w:color="auto"/>
        <w:left w:val="none" w:sz="0" w:space="0" w:color="auto"/>
        <w:bottom w:val="none" w:sz="0" w:space="0" w:color="auto"/>
        <w:right w:val="none" w:sz="0" w:space="0" w:color="auto"/>
      </w:divBdr>
    </w:div>
    <w:div w:id="205143833">
      <w:bodyDiv w:val="1"/>
      <w:marLeft w:val="0"/>
      <w:marRight w:val="0"/>
      <w:marTop w:val="0"/>
      <w:marBottom w:val="0"/>
      <w:divBdr>
        <w:top w:val="none" w:sz="0" w:space="0" w:color="auto"/>
        <w:left w:val="none" w:sz="0" w:space="0" w:color="auto"/>
        <w:bottom w:val="none" w:sz="0" w:space="0" w:color="auto"/>
        <w:right w:val="none" w:sz="0" w:space="0" w:color="auto"/>
      </w:divBdr>
    </w:div>
    <w:div w:id="212236360">
      <w:bodyDiv w:val="1"/>
      <w:marLeft w:val="0"/>
      <w:marRight w:val="0"/>
      <w:marTop w:val="0"/>
      <w:marBottom w:val="0"/>
      <w:divBdr>
        <w:top w:val="none" w:sz="0" w:space="0" w:color="auto"/>
        <w:left w:val="none" w:sz="0" w:space="0" w:color="auto"/>
        <w:bottom w:val="none" w:sz="0" w:space="0" w:color="auto"/>
        <w:right w:val="none" w:sz="0" w:space="0" w:color="auto"/>
      </w:divBdr>
    </w:div>
    <w:div w:id="215161251">
      <w:bodyDiv w:val="1"/>
      <w:marLeft w:val="0"/>
      <w:marRight w:val="0"/>
      <w:marTop w:val="0"/>
      <w:marBottom w:val="0"/>
      <w:divBdr>
        <w:top w:val="none" w:sz="0" w:space="0" w:color="auto"/>
        <w:left w:val="none" w:sz="0" w:space="0" w:color="auto"/>
        <w:bottom w:val="none" w:sz="0" w:space="0" w:color="auto"/>
        <w:right w:val="none" w:sz="0" w:space="0" w:color="auto"/>
      </w:divBdr>
    </w:div>
    <w:div w:id="231504199">
      <w:bodyDiv w:val="1"/>
      <w:marLeft w:val="0"/>
      <w:marRight w:val="0"/>
      <w:marTop w:val="0"/>
      <w:marBottom w:val="0"/>
      <w:divBdr>
        <w:top w:val="none" w:sz="0" w:space="0" w:color="auto"/>
        <w:left w:val="none" w:sz="0" w:space="0" w:color="auto"/>
        <w:bottom w:val="none" w:sz="0" w:space="0" w:color="auto"/>
        <w:right w:val="none" w:sz="0" w:space="0" w:color="auto"/>
      </w:divBdr>
    </w:div>
    <w:div w:id="241842956">
      <w:bodyDiv w:val="1"/>
      <w:marLeft w:val="0"/>
      <w:marRight w:val="0"/>
      <w:marTop w:val="0"/>
      <w:marBottom w:val="0"/>
      <w:divBdr>
        <w:top w:val="none" w:sz="0" w:space="0" w:color="auto"/>
        <w:left w:val="none" w:sz="0" w:space="0" w:color="auto"/>
        <w:bottom w:val="none" w:sz="0" w:space="0" w:color="auto"/>
        <w:right w:val="none" w:sz="0" w:space="0" w:color="auto"/>
      </w:divBdr>
    </w:div>
    <w:div w:id="250505157">
      <w:bodyDiv w:val="1"/>
      <w:marLeft w:val="0"/>
      <w:marRight w:val="0"/>
      <w:marTop w:val="0"/>
      <w:marBottom w:val="0"/>
      <w:divBdr>
        <w:top w:val="none" w:sz="0" w:space="0" w:color="auto"/>
        <w:left w:val="none" w:sz="0" w:space="0" w:color="auto"/>
        <w:bottom w:val="none" w:sz="0" w:space="0" w:color="auto"/>
        <w:right w:val="none" w:sz="0" w:space="0" w:color="auto"/>
      </w:divBdr>
    </w:div>
    <w:div w:id="325523373">
      <w:bodyDiv w:val="1"/>
      <w:marLeft w:val="0"/>
      <w:marRight w:val="0"/>
      <w:marTop w:val="0"/>
      <w:marBottom w:val="0"/>
      <w:divBdr>
        <w:top w:val="none" w:sz="0" w:space="0" w:color="auto"/>
        <w:left w:val="none" w:sz="0" w:space="0" w:color="auto"/>
        <w:bottom w:val="none" w:sz="0" w:space="0" w:color="auto"/>
        <w:right w:val="none" w:sz="0" w:space="0" w:color="auto"/>
      </w:divBdr>
    </w:div>
    <w:div w:id="398478239">
      <w:bodyDiv w:val="1"/>
      <w:marLeft w:val="0"/>
      <w:marRight w:val="0"/>
      <w:marTop w:val="0"/>
      <w:marBottom w:val="0"/>
      <w:divBdr>
        <w:top w:val="none" w:sz="0" w:space="0" w:color="auto"/>
        <w:left w:val="none" w:sz="0" w:space="0" w:color="auto"/>
        <w:bottom w:val="none" w:sz="0" w:space="0" w:color="auto"/>
        <w:right w:val="none" w:sz="0" w:space="0" w:color="auto"/>
      </w:divBdr>
    </w:div>
    <w:div w:id="420376849">
      <w:bodyDiv w:val="1"/>
      <w:marLeft w:val="0"/>
      <w:marRight w:val="0"/>
      <w:marTop w:val="0"/>
      <w:marBottom w:val="0"/>
      <w:divBdr>
        <w:top w:val="none" w:sz="0" w:space="0" w:color="auto"/>
        <w:left w:val="none" w:sz="0" w:space="0" w:color="auto"/>
        <w:bottom w:val="none" w:sz="0" w:space="0" w:color="auto"/>
        <w:right w:val="none" w:sz="0" w:space="0" w:color="auto"/>
      </w:divBdr>
    </w:div>
    <w:div w:id="478544355">
      <w:bodyDiv w:val="1"/>
      <w:marLeft w:val="0"/>
      <w:marRight w:val="0"/>
      <w:marTop w:val="0"/>
      <w:marBottom w:val="0"/>
      <w:divBdr>
        <w:top w:val="none" w:sz="0" w:space="0" w:color="auto"/>
        <w:left w:val="none" w:sz="0" w:space="0" w:color="auto"/>
        <w:bottom w:val="none" w:sz="0" w:space="0" w:color="auto"/>
        <w:right w:val="none" w:sz="0" w:space="0" w:color="auto"/>
      </w:divBdr>
    </w:div>
    <w:div w:id="482283831">
      <w:bodyDiv w:val="1"/>
      <w:marLeft w:val="0"/>
      <w:marRight w:val="0"/>
      <w:marTop w:val="0"/>
      <w:marBottom w:val="0"/>
      <w:divBdr>
        <w:top w:val="none" w:sz="0" w:space="0" w:color="auto"/>
        <w:left w:val="none" w:sz="0" w:space="0" w:color="auto"/>
        <w:bottom w:val="none" w:sz="0" w:space="0" w:color="auto"/>
        <w:right w:val="none" w:sz="0" w:space="0" w:color="auto"/>
      </w:divBdr>
    </w:div>
    <w:div w:id="540166467">
      <w:bodyDiv w:val="1"/>
      <w:marLeft w:val="0"/>
      <w:marRight w:val="0"/>
      <w:marTop w:val="0"/>
      <w:marBottom w:val="0"/>
      <w:divBdr>
        <w:top w:val="none" w:sz="0" w:space="0" w:color="auto"/>
        <w:left w:val="none" w:sz="0" w:space="0" w:color="auto"/>
        <w:bottom w:val="none" w:sz="0" w:space="0" w:color="auto"/>
        <w:right w:val="none" w:sz="0" w:space="0" w:color="auto"/>
      </w:divBdr>
    </w:div>
    <w:div w:id="562448397">
      <w:bodyDiv w:val="1"/>
      <w:marLeft w:val="0"/>
      <w:marRight w:val="0"/>
      <w:marTop w:val="0"/>
      <w:marBottom w:val="0"/>
      <w:divBdr>
        <w:top w:val="none" w:sz="0" w:space="0" w:color="auto"/>
        <w:left w:val="none" w:sz="0" w:space="0" w:color="auto"/>
        <w:bottom w:val="none" w:sz="0" w:space="0" w:color="auto"/>
        <w:right w:val="none" w:sz="0" w:space="0" w:color="auto"/>
      </w:divBdr>
    </w:div>
    <w:div w:id="569079176">
      <w:bodyDiv w:val="1"/>
      <w:marLeft w:val="0"/>
      <w:marRight w:val="0"/>
      <w:marTop w:val="0"/>
      <w:marBottom w:val="0"/>
      <w:divBdr>
        <w:top w:val="none" w:sz="0" w:space="0" w:color="auto"/>
        <w:left w:val="none" w:sz="0" w:space="0" w:color="auto"/>
        <w:bottom w:val="none" w:sz="0" w:space="0" w:color="auto"/>
        <w:right w:val="none" w:sz="0" w:space="0" w:color="auto"/>
      </w:divBdr>
    </w:div>
    <w:div w:id="630749156">
      <w:bodyDiv w:val="1"/>
      <w:marLeft w:val="0"/>
      <w:marRight w:val="0"/>
      <w:marTop w:val="0"/>
      <w:marBottom w:val="0"/>
      <w:divBdr>
        <w:top w:val="none" w:sz="0" w:space="0" w:color="auto"/>
        <w:left w:val="none" w:sz="0" w:space="0" w:color="auto"/>
        <w:bottom w:val="none" w:sz="0" w:space="0" w:color="auto"/>
        <w:right w:val="none" w:sz="0" w:space="0" w:color="auto"/>
      </w:divBdr>
    </w:div>
    <w:div w:id="651103115">
      <w:bodyDiv w:val="1"/>
      <w:marLeft w:val="0"/>
      <w:marRight w:val="0"/>
      <w:marTop w:val="0"/>
      <w:marBottom w:val="0"/>
      <w:divBdr>
        <w:top w:val="none" w:sz="0" w:space="0" w:color="auto"/>
        <w:left w:val="none" w:sz="0" w:space="0" w:color="auto"/>
        <w:bottom w:val="none" w:sz="0" w:space="0" w:color="auto"/>
        <w:right w:val="none" w:sz="0" w:space="0" w:color="auto"/>
      </w:divBdr>
    </w:div>
    <w:div w:id="660278122">
      <w:bodyDiv w:val="1"/>
      <w:marLeft w:val="0"/>
      <w:marRight w:val="0"/>
      <w:marTop w:val="0"/>
      <w:marBottom w:val="0"/>
      <w:divBdr>
        <w:top w:val="none" w:sz="0" w:space="0" w:color="auto"/>
        <w:left w:val="none" w:sz="0" w:space="0" w:color="auto"/>
        <w:bottom w:val="none" w:sz="0" w:space="0" w:color="auto"/>
        <w:right w:val="none" w:sz="0" w:space="0" w:color="auto"/>
      </w:divBdr>
    </w:div>
    <w:div w:id="708379648">
      <w:bodyDiv w:val="1"/>
      <w:marLeft w:val="0"/>
      <w:marRight w:val="0"/>
      <w:marTop w:val="0"/>
      <w:marBottom w:val="0"/>
      <w:divBdr>
        <w:top w:val="none" w:sz="0" w:space="0" w:color="auto"/>
        <w:left w:val="none" w:sz="0" w:space="0" w:color="auto"/>
        <w:bottom w:val="none" w:sz="0" w:space="0" w:color="auto"/>
        <w:right w:val="none" w:sz="0" w:space="0" w:color="auto"/>
      </w:divBdr>
    </w:div>
    <w:div w:id="719744852">
      <w:bodyDiv w:val="1"/>
      <w:marLeft w:val="0"/>
      <w:marRight w:val="0"/>
      <w:marTop w:val="0"/>
      <w:marBottom w:val="0"/>
      <w:divBdr>
        <w:top w:val="none" w:sz="0" w:space="0" w:color="auto"/>
        <w:left w:val="none" w:sz="0" w:space="0" w:color="auto"/>
        <w:bottom w:val="none" w:sz="0" w:space="0" w:color="auto"/>
        <w:right w:val="none" w:sz="0" w:space="0" w:color="auto"/>
      </w:divBdr>
    </w:div>
    <w:div w:id="735206182">
      <w:bodyDiv w:val="1"/>
      <w:marLeft w:val="0"/>
      <w:marRight w:val="0"/>
      <w:marTop w:val="0"/>
      <w:marBottom w:val="0"/>
      <w:divBdr>
        <w:top w:val="none" w:sz="0" w:space="0" w:color="auto"/>
        <w:left w:val="none" w:sz="0" w:space="0" w:color="auto"/>
        <w:bottom w:val="none" w:sz="0" w:space="0" w:color="auto"/>
        <w:right w:val="none" w:sz="0" w:space="0" w:color="auto"/>
      </w:divBdr>
    </w:div>
    <w:div w:id="737363582">
      <w:bodyDiv w:val="1"/>
      <w:marLeft w:val="0"/>
      <w:marRight w:val="0"/>
      <w:marTop w:val="0"/>
      <w:marBottom w:val="0"/>
      <w:divBdr>
        <w:top w:val="none" w:sz="0" w:space="0" w:color="auto"/>
        <w:left w:val="none" w:sz="0" w:space="0" w:color="auto"/>
        <w:bottom w:val="none" w:sz="0" w:space="0" w:color="auto"/>
        <w:right w:val="none" w:sz="0" w:space="0" w:color="auto"/>
      </w:divBdr>
    </w:div>
    <w:div w:id="753017776">
      <w:bodyDiv w:val="1"/>
      <w:marLeft w:val="0"/>
      <w:marRight w:val="0"/>
      <w:marTop w:val="0"/>
      <w:marBottom w:val="0"/>
      <w:divBdr>
        <w:top w:val="none" w:sz="0" w:space="0" w:color="auto"/>
        <w:left w:val="none" w:sz="0" w:space="0" w:color="auto"/>
        <w:bottom w:val="none" w:sz="0" w:space="0" w:color="auto"/>
        <w:right w:val="none" w:sz="0" w:space="0" w:color="auto"/>
      </w:divBdr>
    </w:div>
    <w:div w:id="754857366">
      <w:bodyDiv w:val="1"/>
      <w:marLeft w:val="0"/>
      <w:marRight w:val="0"/>
      <w:marTop w:val="0"/>
      <w:marBottom w:val="0"/>
      <w:divBdr>
        <w:top w:val="none" w:sz="0" w:space="0" w:color="auto"/>
        <w:left w:val="none" w:sz="0" w:space="0" w:color="auto"/>
        <w:bottom w:val="none" w:sz="0" w:space="0" w:color="auto"/>
        <w:right w:val="none" w:sz="0" w:space="0" w:color="auto"/>
      </w:divBdr>
    </w:div>
    <w:div w:id="761999470">
      <w:bodyDiv w:val="1"/>
      <w:marLeft w:val="0"/>
      <w:marRight w:val="0"/>
      <w:marTop w:val="0"/>
      <w:marBottom w:val="0"/>
      <w:divBdr>
        <w:top w:val="none" w:sz="0" w:space="0" w:color="auto"/>
        <w:left w:val="none" w:sz="0" w:space="0" w:color="auto"/>
        <w:bottom w:val="none" w:sz="0" w:space="0" w:color="auto"/>
        <w:right w:val="none" w:sz="0" w:space="0" w:color="auto"/>
      </w:divBdr>
    </w:div>
    <w:div w:id="787428136">
      <w:bodyDiv w:val="1"/>
      <w:marLeft w:val="0"/>
      <w:marRight w:val="0"/>
      <w:marTop w:val="0"/>
      <w:marBottom w:val="0"/>
      <w:divBdr>
        <w:top w:val="none" w:sz="0" w:space="0" w:color="auto"/>
        <w:left w:val="none" w:sz="0" w:space="0" w:color="auto"/>
        <w:bottom w:val="none" w:sz="0" w:space="0" w:color="auto"/>
        <w:right w:val="none" w:sz="0" w:space="0" w:color="auto"/>
      </w:divBdr>
    </w:div>
    <w:div w:id="792749007">
      <w:bodyDiv w:val="1"/>
      <w:marLeft w:val="0"/>
      <w:marRight w:val="0"/>
      <w:marTop w:val="0"/>
      <w:marBottom w:val="0"/>
      <w:divBdr>
        <w:top w:val="none" w:sz="0" w:space="0" w:color="auto"/>
        <w:left w:val="none" w:sz="0" w:space="0" w:color="auto"/>
        <w:bottom w:val="none" w:sz="0" w:space="0" w:color="auto"/>
        <w:right w:val="none" w:sz="0" w:space="0" w:color="auto"/>
      </w:divBdr>
    </w:div>
    <w:div w:id="795877501">
      <w:bodyDiv w:val="1"/>
      <w:marLeft w:val="0"/>
      <w:marRight w:val="0"/>
      <w:marTop w:val="0"/>
      <w:marBottom w:val="0"/>
      <w:divBdr>
        <w:top w:val="none" w:sz="0" w:space="0" w:color="auto"/>
        <w:left w:val="none" w:sz="0" w:space="0" w:color="auto"/>
        <w:bottom w:val="none" w:sz="0" w:space="0" w:color="auto"/>
        <w:right w:val="none" w:sz="0" w:space="0" w:color="auto"/>
      </w:divBdr>
    </w:div>
    <w:div w:id="835733358">
      <w:bodyDiv w:val="1"/>
      <w:marLeft w:val="0"/>
      <w:marRight w:val="0"/>
      <w:marTop w:val="0"/>
      <w:marBottom w:val="0"/>
      <w:divBdr>
        <w:top w:val="none" w:sz="0" w:space="0" w:color="auto"/>
        <w:left w:val="none" w:sz="0" w:space="0" w:color="auto"/>
        <w:bottom w:val="none" w:sz="0" w:space="0" w:color="auto"/>
        <w:right w:val="none" w:sz="0" w:space="0" w:color="auto"/>
      </w:divBdr>
    </w:div>
    <w:div w:id="857619843">
      <w:bodyDiv w:val="1"/>
      <w:marLeft w:val="0"/>
      <w:marRight w:val="0"/>
      <w:marTop w:val="0"/>
      <w:marBottom w:val="0"/>
      <w:divBdr>
        <w:top w:val="none" w:sz="0" w:space="0" w:color="auto"/>
        <w:left w:val="none" w:sz="0" w:space="0" w:color="auto"/>
        <w:bottom w:val="none" w:sz="0" w:space="0" w:color="auto"/>
        <w:right w:val="none" w:sz="0" w:space="0" w:color="auto"/>
      </w:divBdr>
    </w:div>
    <w:div w:id="883562556">
      <w:bodyDiv w:val="1"/>
      <w:marLeft w:val="0"/>
      <w:marRight w:val="0"/>
      <w:marTop w:val="0"/>
      <w:marBottom w:val="0"/>
      <w:divBdr>
        <w:top w:val="none" w:sz="0" w:space="0" w:color="auto"/>
        <w:left w:val="none" w:sz="0" w:space="0" w:color="auto"/>
        <w:bottom w:val="none" w:sz="0" w:space="0" w:color="auto"/>
        <w:right w:val="none" w:sz="0" w:space="0" w:color="auto"/>
      </w:divBdr>
    </w:div>
    <w:div w:id="888883822">
      <w:bodyDiv w:val="1"/>
      <w:marLeft w:val="0"/>
      <w:marRight w:val="0"/>
      <w:marTop w:val="0"/>
      <w:marBottom w:val="0"/>
      <w:divBdr>
        <w:top w:val="none" w:sz="0" w:space="0" w:color="auto"/>
        <w:left w:val="none" w:sz="0" w:space="0" w:color="auto"/>
        <w:bottom w:val="none" w:sz="0" w:space="0" w:color="auto"/>
        <w:right w:val="none" w:sz="0" w:space="0" w:color="auto"/>
      </w:divBdr>
    </w:div>
    <w:div w:id="910624381">
      <w:bodyDiv w:val="1"/>
      <w:marLeft w:val="0"/>
      <w:marRight w:val="0"/>
      <w:marTop w:val="0"/>
      <w:marBottom w:val="0"/>
      <w:divBdr>
        <w:top w:val="none" w:sz="0" w:space="0" w:color="auto"/>
        <w:left w:val="none" w:sz="0" w:space="0" w:color="auto"/>
        <w:bottom w:val="none" w:sz="0" w:space="0" w:color="auto"/>
        <w:right w:val="none" w:sz="0" w:space="0" w:color="auto"/>
      </w:divBdr>
    </w:div>
    <w:div w:id="943852773">
      <w:bodyDiv w:val="1"/>
      <w:marLeft w:val="0"/>
      <w:marRight w:val="0"/>
      <w:marTop w:val="0"/>
      <w:marBottom w:val="0"/>
      <w:divBdr>
        <w:top w:val="none" w:sz="0" w:space="0" w:color="auto"/>
        <w:left w:val="none" w:sz="0" w:space="0" w:color="auto"/>
        <w:bottom w:val="none" w:sz="0" w:space="0" w:color="auto"/>
        <w:right w:val="none" w:sz="0" w:space="0" w:color="auto"/>
      </w:divBdr>
    </w:div>
    <w:div w:id="947539576">
      <w:bodyDiv w:val="1"/>
      <w:marLeft w:val="0"/>
      <w:marRight w:val="0"/>
      <w:marTop w:val="0"/>
      <w:marBottom w:val="0"/>
      <w:divBdr>
        <w:top w:val="none" w:sz="0" w:space="0" w:color="auto"/>
        <w:left w:val="none" w:sz="0" w:space="0" w:color="auto"/>
        <w:bottom w:val="none" w:sz="0" w:space="0" w:color="auto"/>
        <w:right w:val="none" w:sz="0" w:space="0" w:color="auto"/>
      </w:divBdr>
    </w:div>
    <w:div w:id="948780820">
      <w:bodyDiv w:val="1"/>
      <w:marLeft w:val="0"/>
      <w:marRight w:val="0"/>
      <w:marTop w:val="0"/>
      <w:marBottom w:val="0"/>
      <w:divBdr>
        <w:top w:val="none" w:sz="0" w:space="0" w:color="auto"/>
        <w:left w:val="none" w:sz="0" w:space="0" w:color="auto"/>
        <w:bottom w:val="none" w:sz="0" w:space="0" w:color="auto"/>
        <w:right w:val="none" w:sz="0" w:space="0" w:color="auto"/>
      </w:divBdr>
    </w:div>
    <w:div w:id="970789496">
      <w:bodyDiv w:val="1"/>
      <w:marLeft w:val="0"/>
      <w:marRight w:val="0"/>
      <w:marTop w:val="0"/>
      <w:marBottom w:val="0"/>
      <w:divBdr>
        <w:top w:val="none" w:sz="0" w:space="0" w:color="auto"/>
        <w:left w:val="none" w:sz="0" w:space="0" w:color="auto"/>
        <w:bottom w:val="none" w:sz="0" w:space="0" w:color="auto"/>
        <w:right w:val="none" w:sz="0" w:space="0" w:color="auto"/>
      </w:divBdr>
    </w:div>
    <w:div w:id="971911619">
      <w:bodyDiv w:val="1"/>
      <w:marLeft w:val="0"/>
      <w:marRight w:val="0"/>
      <w:marTop w:val="0"/>
      <w:marBottom w:val="0"/>
      <w:divBdr>
        <w:top w:val="none" w:sz="0" w:space="0" w:color="auto"/>
        <w:left w:val="none" w:sz="0" w:space="0" w:color="auto"/>
        <w:bottom w:val="none" w:sz="0" w:space="0" w:color="auto"/>
        <w:right w:val="none" w:sz="0" w:space="0" w:color="auto"/>
      </w:divBdr>
    </w:div>
    <w:div w:id="978531254">
      <w:bodyDiv w:val="1"/>
      <w:marLeft w:val="0"/>
      <w:marRight w:val="0"/>
      <w:marTop w:val="0"/>
      <w:marBottom w:val="0"/>
      <w:divBdr>
        <w:top w:val="none" w:sz="0" w:space="0" w:color="auto"/>
        <w:left w:val="none" w:sz="0" w:space="0" w:color="auto"/>
        <w:bottom w:val="none" w:sz="0" w:space="0" w:color="auto"/>
        <w:right w:val="none" w:sz="0" w:space="0" w:color="auto"/>
      </w:divBdr>
    </w:div>
    <w:div w:id="993533820">
      <w:bodyDiv w:val="1"/>
      <w:marLeft w:val="0"/>
      <w:marRight w:val="0"/>
      <w:marTop w:val="0"/>
      <w:marBottom w:val="0"/>
      <w:divBdr>
        <w:top w:val="none" w:sz="0" w:space="0" w:color="auto"/>
        <w:left w:val="none" w:sz="0" w:space="0" w:color="auto"/>
        <w:bottom w:val="none" w:sz="0" w:space="0" w:color="auto"/>
        <w:right w:val="none" w:sz="0" w:space="0" w:color="auto"/>
      </w:divBdr>
    </w:div>
    <w:div w:id="998919894">
      <w:bodyDiv w:val="1"/>
      <w:marLeft w:val="0"/>
      <w:marRight w:val="0"/>
      <w:marTop w:val="0"/>
      <w:marBottom w:val="0"/>
      <w:divBdr>
        <w:top w:val="none" w:sz="0" w:space="0" w:color="auto"/>
        <w:left w:val="none" w:sz="0" w:space="0" w:color="auto"/>
        <w:bottom w:val="none" w:sz="0" w:space="0" w:color="auto"/>
        <w:right w:val="none" w:sz="0" w:space="0" w:color="auto"/>
      </w:divBdr>
    </w:div>
    <w:div w:id="1027679585">
      <w:bodyDiv w:val="1"/>
      <w:marLeft w:val="0"/>
      <w:marRight w:val="0"/>
      <w:marTop w:val="0"/>
      <w:marBottom w:val="0"/>
      <w:divBdr>
        <w:top w:val="none" w:sz="0" w:space="0" w:color="auto"/>
        <w:left w:val="none" w:sz="0" w:space="0" w:color="auto"/>
        <w:bottom w:val="none" w:sz="0" w:space="0" w:color="auto"/>
        <w:right w:val="none" w:sz="0" w:space="0" w:color="auto"/>
      </w:divBdr>
    </w:div>
    <w:div w:id="1032532143">
      <w:bodyDiv w:val="1"/>
      <w:marLeft w:val="0"/>
      <w:marRight w:val="0"/>
      <w:marTop w:val="0"/>
      <w:marBottom w:val="0"/>
      <w:divBdr>
        <w:top w:val="none" w:sz="0" w:space="0" w:color="auto"/>
        <w:left w:val="none" w:sz="0" w:space="0" w:color="auto"/>
        <w:bottom w:val="none" w:sz="0" w:space="0" w:color="auto"/>
        <w:right w:val="none" w:sz="0" w:space="0" w:color="auto"/>
      </w:divBdr>
    </w:div>
    <w:div w:id="1037707131">
      <w:bodyDiv w:val="1"/>
      <w:marLeft w:val="0"/>
      <w:marRight w:val="0"/>
      <w:marTop w:val="0"/>
      <w:marBottom w:val="0"/>
      <w:divBdr>
        <w:top w:val="none" w:sz="0" w:space="0" w:color="auto"/>
        <w:left w:val="none" w:sz="0" w:space="0" w:color="auto"/>
        <w:bottom w:val="none" w:sz="0" w:space="0" w:color="auto"/>
        <w:right w:val="none" w:sz="0" w:space="0" w:color="auto"/>
      </w:divBdr>
    </w:div>
    <w:div w:id="1038090595">
      <w:bodyDiv w:val="1"/>
      <w:marLeft w:val="0"/>
      <w:marRight w:val="0"/>
      <w:marTop w:val="0"/>
      <w:marBottom w:val="0"/>
      <w:divBdr>
        <w:top w:val="none" w:sz="0" w:space="0" w:color="auto"/>
        <w:left w:val="none" w:sz="0" w:space="0" w:color="auto"/>
        <w:bottom w:val="none" w:sz="0" w:space="0" w:color="auto"/>
        <w:right w:val="none" w:sz="0" w:space="0" w:color="auto"/>
      </w:divBdr>
    </w:div>
    <w:div w:id="1046031698">
      <w:bodyDiv w:val="1"/>
      <w:marLeft w:val="0"/>
      <w:marRight w:val="0"/>
      <w:marTop w:val="0"/>
      <w:marBottom w:val="0"/>
      <w:divBdr>
        <w:top w:val="none" w:sz="0" w:space="0" w:color="auto"/>
        <w:left w:val="none" w:sz="0" w:space="0" w:color="auto"/>
        <w:bottom w:val="none" w:sz="0" w:space="0" w:color="auto"/>
        <w:right w:val="none" w:sz="0" w:space="0" w:color="auto"/>
      </w:divBdr>
    </w:div>
    <w:div w:id="1062218863">
      <w:bodyDiv w:val="1"/>
      <w:marLeft w:val="0"/>
      <w:marRight w:val="0"/>
      <w:marTop w:val="0"/>
      <w:marBottom w:val="0"/>
      <w:divBdr>
        <w:top w:val="none" w:sz="0" w:space="0" w:color="auto"/>
        <w:left w:val="none" w:sz="0" w:space="0" w:color="auto"/>
        <w:bottom w:val="none" w:sz="0" w:space="0" w:color="auto"/>
        <w:right w:val="none" w:sz="0" w:space="0" w:color="auto"/>
      </w:divBdr>
    </w:div>
    <w:div w:id="1077435245">
      <w:bodyDiv w:val="1"/>
      <w:marLeft w:val="0"/>
      <w:marRight w:val="0"/>
      <w:marTop w:val="0"/>
      <w:marBottom w:val="0"/>
      <w:divBdr>
        <w:top w:val="none" w:sz="0" w:space="0" w:color="auto"/>
        <w:left w:val="none" w:sz="0" w:space="0" w:color="auto"/>
        <w:bottom w:val="none" w:sz="0" w:space="0" w:color="auto"/>
        <w:right w:val="none" w:sz="0" w:space="0" w:color="auto"/>
      </w:divBdr>
    </w:div>
    <w:div w:id="1095130548">
      <w:bodyDiv w:val="1"/>
      <w:marLeft w:val="0"/>
      <w:marRight w:val="0"/>
      <w:marTop w:val="0"/>
      <w:marBottom w:val="0"/>
      <w:divBdr>
        <w:top w:val="none" w:sz="0" w:space="0" w:color="auto"/>
        <w:left w:val="none" w:sz="0" w:space="0" w:color="auto"/>
        <w:bottom w:val="none" w:sz="0" w:space="0" w:color="auto"/>
        <w:right w:val="none" w:sz="0" w:space="0" w:color="auto"/>
      </w:divBdr>
    </w:div>
    <w:div w:id="1106389500">
      <w:bodyDiv w:val="1"/>
      <w:marLeft w:val="0"/>
      <w:marRight w:val="0"/>
      <w:marTop w:val="0"/>
      <w:marBottom w:val="0"/>
      <w:divBdr>
        <w:top w:val="none" w:sz="0" w:space="0" w:color="auto"/>
        <w:left w:val="none" w:sz="0" w:space="0" w:color="auto"/>
        <w:bottom w:val="none" w:sz="0" w:space="0" w:color="auto"/>
        <w:right w:val="none" w:sz="0" w:space="0" w:color="auto"/>
      </w:divBdr>
    </w:div>
    <w:div w:id="1127818488">
      <w:bodyDiv w:val="1"/>
      <w:marLeft w:val="0"/>
      <w:marRight w:val="0"/>
      <w:marTop w:val="0"/>
      <w:marBottom w:val="0"/>
      <w:divBdr>
        <w:top w:val="none" w:sz="0" w:space="0" w:color="auto"/>
        <w:left w:val="none" w:sz="0" w:space="0" w:color="auto"/>
        <w:bottom w:val="none" w:sz="0" w:space="0" w:color="auto"/>
        <w:right w:val="none" w:sz="0" w:space="0" w:color="auto"/>
      </w:divBdr>
    </w:div>
    <w:div w:id="1136030380">
      <w:bodyDiv w:val="1"/>
      <w:marLeft w:val="0"/>
      <w:marRight w:val="0"/>
      <w:marTop w:val="0"/>
      <w:marBottom w:val="0"/>
      <w:divBdr>
        <w:top w:val="none" w:sz="0" w:space="0" w:color="auto"/>
        <w:left w:val="none" w:sz="0" w:space="0" w:color="auto"/>
        <w:bottom w:val="none" w:sz="0" w:space="0" w:color="auto"/>
        <w:right w:val="none" w:sz="0" w:space="0" w:color="auto"/>
      </w:divBdr>
    </w:div>
    <w:div w:id="1137532035">
      <w:bodyDiv w:val="1"/>
      <w:marLeft w:val="0"/>
      <w:marRight w:val="0"/>
      <w:marTop w:val="0"/>
      <w:marBottom w:val="0"/>
      <w:divBdr>
        <w:top w:val="none" w:sz="0" w:space="0" w:color="auto"/>
        <w:left w:val="none" w:sz="0" w:space="0" w:color="auto"/>
        <w:bottom w:val="none" w:sz="0" w:space="0" w:color="auto"/>
        <w:right w:val="none" w:sz="0" w:space="0" w:color="auto"/>
      </w:divBdr>
    </w:div>
    <w:div w:id="1139884767">
      <w:bodyDiv w:val="1"/>
      <w:marLeft w:val="0"/>
      <w:marRight w:val="0"/>
      <w:marTop w:val="0"/>
      <w:marBottom w:val="0"/>
      <w:divBdr>
        <w:top w:val="none" w:sz="0" w:space="0" w:color="auto"/>
        <w:left w:val="none" w:sz="0" w:space="0" w:color="auto"/>
        <w:bottom w:val="none" w:sz="0" w:space="0" w:color="auto"/>
        <w:right w:val="none" w:sz="0" w:space="0" w:color="auto"/>
      </w:divBdr>
    </w:div>
    <w:div w:id="1189562513">
      <w:bodyDiv w:val="1"/>
      <w:marLeft w:val="0"/>
      <w:marRight w:val="0"/>
      <w:marTop w:val="0"/>
      <w:marBottom w:val="0"/>
      <w:divBdr>
        <w:top w:val="none" w:sz="0" w:space="0" w:color="auto"/>
        <w:left w:val="none" w:sz="0" w:space="0" w:color="auto"/>
        <w:bottom w:val="none" w:sz="0" w:space="0" w:color="auto"/>
        <w:right w:val="none" w:sz="0" w:space="0" w:color="auto"/>
      </w:divBdr>
    </w:div>
    <w:div w:id="1201550898">
      <w:bodyDiv w:val="1"/>
      <w:marLeft w:val="0"/>
      <w:marRight w:val="0"/>
      <w:marTop w:val="0"/>
      <w:marBottom w:val="0"/>
      <w:divBdr>
        <w:top w:val="none" w:sz="0" w:space="0" w:color="auto"/>
        <w:left w:val="none" w:sz="0" w:space="0" w:color="auto"/>
        <w:bottom w:val="none" w:sz="0" w:space="0" w:color="auto"/>
        <w:right w:val="none" w:sz="0" w:space="0" w:color="auto"/>
      </w:divBdr>
    </w:div>
    <w:div w:id="1237663804">
      <w:bodyDiv w:val="1"/>
      <w:marLeft w:val="0"/>
      <w:marRight w:val="0"/>
      <w:marTop w:val="0"/>
      <w:marBottom w:val="0"/>
      <w:divBdr>
        <w:top w:val="none" w:sz="0" w:space="0" w:color="auto"/>
        <w:left w:val="none" w:sz="0" w:space="0" w:color="auto"/>
        <w:bottom w:val="none" w:sz="0" w:space="0" w:color="auto"/>
        <w:right w:val="none" w:sz="0" w:space="0" w:color="auto"/>
      </w:divBdr>
    </w:div>
    <w:div w:id="1255823688">
      <w:bodyDiv w:val="1"/>
      <w:marLeft w:val="0"/>
      <w:marRight w:val="0"/>
      <w:marTop w:val="0"/>
      <w:marBottom w:val="0"/>
      <w:divBdr>
        <w:top w:val="none" w:sz="0" w:space="0" w:color="auto"/>
        <w:left w:val="none" w:sz="0" w:space="0" w:color="auto"/>
        <w:bottom w:val="none" w:sz="0" w:space="0" w:color="auto"/>
        <w:right w:val="none" w:sz="0" w:space="0" w:color="auto"/>
      </w:divBdr>
    </w:div>
    <w:div w:id="1293704826">
      <w:bodyDiv w:val="1"/>
      <w:marLeft w:val="0"/>
      <w:marRight w:val="0"/>
      <w:marTop w:val="0"/>
      <w:marBottom w:val="0"/>
      <w:divBdr>
        <w:top w:val="none" w:sz="0" w:space="0" w:color="auto"/>
        <w:left w:val="none" w:sz="0" w:space="0" w:color="auto"/>
        <w:bottom w:val="none" w:sz="0" w:space="0" w:color="auto"/>
        <w:right w:val="none" w:sz="0" w:space="0" w:color="auto"/>
      </w:divBdr>
    </w:div>
    <w:div w:id="1324234318">
      <w:bodyDiv w:val="1"/>
      <w:marLeft w:val="0"/>
      <w:marRight w:val="0"/>
      <w:marTop w:val="0"/>
      <w:marBottom w:val="0"/>
      <w:divBdr>
        <w:top w:val="none" w:sz="0" w:space="0" w:color="auto"/>
        <w:left w:val="none" w:sz="0" w:space="0" w:color="auto"/>
        <w:bottom w:val="none" w:sz="0" w:space="0" w:color="auto"/>
        <w:right w:val="none" w:sz="0" w:space="0" w:color="auto"/>
      </w:divBdr>
    </w:div>
    <w:div w:id="1362362893">
      <w:bodyDiv w:val="1"/>
      <w:marLeft w:val="0"/>
      <w:marRight w:val="0"/>
      <w:marTop w:val="0"/>
      <w:marBottom w:val="0"/>
      <w:divBdr>
        <w:top w:val="none" w:sz="0" w:space="0" w:color="auto"/>
        <w:left w:val="none" w:sz="0" w:space="0" w:color="auto"/>
        <w:bottom w:val="none" w:sz="0" w:space="0" w:color="auto"/>
        <w:right w:val="none" w:sz="0" w:space="0" w:color="auto"/>
      </w:divBdr>
    </w:div>
    <w:div w:id="1362970009">
      <w:bodyDiv w:val="1"/>
      <w:marLeft w:val="0"/>
      <w:marRight w:val="0"/>
      <w:marTop w:val="0"/>
      <w:marBottom w:val="0"/>
      <w:divBdr>
        <w:top w:val="none" w:sz="0" w:space="0" w:color="auto"/>
        <w:left w:val="none" w:sz="0" w:space="0" w:color="auto"/>
        <w:bottom w:val="none" w:sz="0" w:space="0" w:color="auto"/>
        <w:right w:val="none" w:sz="0" w:space="0" w:color="auto"/>
      </w:divBdr>
    </w:div>
    <w:div w:id="1406998381">
      <w:bodyDiv w:val="1"/>
      <w:marLeft w:val="0"/>
      <w:marRight w:val="0"/>
      <w:marTop w:val="0"/>
      <w:marBottom w:val="0"/>
      <w:divBdr>
        <w:top w:val="none" w:sz="0" w:space="0" w:color="auto"/>
        <w:left w:val="none" w:sz="0" w:space="0" w:color="auto"/>
        <w:bottom w:val="none" w:sz="0" w:space="0" w:color="auto"/>
        <w:right w:val="none" w:sz="0" w:space="0" w:color="auto"/>
      </w:divBdr>
    </w:div>
    <w:div w:id="1411658198">
      <w:bodyDiv w:val="1"/>
      <w:marLeft w:val="0"/>
      <w:marRight w:val="0"/>
      <w:marTop w:val="0"/>
      <w:marBottom w:val="0"/>
      <w:divBdr>
        <w:top w:val="none" w:sz="0" w:space="0" w:color="auto"/>
        <w:left w:val="none" w:sz="0" w:space="0" w:color="auto"/>
        <w:bottom w:val="none" w:sz="0" w:space="0" w:color="auto"/>
        <w:right w:val="none" w:sz="0" w:space="0" w:color="auto"/>
      </w:divBdr>
    </w:div>
    <w:div w:id="1434276251">
      <w:bodyDiv w:val="1"/>
      <w:marLeft w:val="0"/>
      <w:marRight w:val="0"/>
      <w:marTop w:val="0"/>
      <w:marBottom w:val="0"/>
      <w:divBdr>
        <w:top w:val="none" w:sz="0" w:space="0" w:color="auto"/>
        <w:left w:val="none" w:sz="0" w:space="0" w:color="auto"/>
        <w:bottom w:val="none" w:sz="0" w:space="0" w:color="auto"/>
        <w:right w:val="none" w:sz="0" w:space="0" w:color="auto"/>
      </w:divBdr>
    </w:div>
    <w:div w:id="1436025520">
      <w:bodyDiv w:val="1"/>
      <w:marLeft w:val="0"/>
      <w:marRight w:val="0"/>
      <w:marTop w:val="0"/>
      <w:marBottom w:val="0"/>
      <w:divBdr>
        <w:top w:val="none" w:sz="0" w:space="0" w:color="auto"/>
        <w:left w:val="none" w:sz="0" w:space="0" w:color="auto"/>
        <w:bottom w:val="none" w:sz="0" w:space="0" w:color="auto"/>
        <w:right w:val="none" w:sz="0" w:space="0" w:color="auto"/>
      </w:divBdr>
    </w:div>
    <w:div w:id="1446077409">
      <w:bodyDiv w:val="1"/>
      <w:marLeft w:val="0"/>
      <w:marRight w:val="0"/>
      <w:marTop w:val="0"/>
      <w:marBottom w:val="0"/>
      <w:divBdr>
        <w:top w:val="none" w:sz="0" w:space="0" w:color="auto"/>
        <w:left w:val="none" w:sz="0" w:space="0" w:color="auto"/>
        <w:bottom w:val="none" w:sz="0" w:space="0" w:color="auto"/>
        <w:right w:val="none" w:sz="0" w:space="0" w:color="auto"/>
      </w:divBdr>
    </w:div>
    <w:div w:id="1451633451">
      <w:bodyDiv w:val="1"/>
      <w:marLeft w:val="0"/>
      <w:marRight w:val="0"/>
      <w:marTop w:val="0"/>
      <w:marBottom w:val="0"/>
      <w:divBdr>
        <w:top w:val="none" w:sz="0" w:space="0" w:color="auto"/>
        <w:left w:val="none" w:sz="0" w:space="0" w:color="auto"/>
        <w:bottom w:val="none" w:sz="0" w:space="0" w:color="auto"/>
        <w:right w:val="none" w:sz="0" w:space="0" w:color="auto"/>
      </w:divBdr>
    </w:div>
    <w:div w:id="1462528354">
      <w:bodyDiv w:val="1"/>
      <w:marLeft w:val="0"/>
      <w:marRight w:val="0"/>
      <w:marTop w:val="0"/>
      <w:marBottom w:val="0"/>
      <w:divBdr>
        <w:top w:val="none" w:sz="0" w:space="0" w:color="auto"/>
        <w:left w:val="none" w:sz="0" w:space="0" w:color="auto"/>
        <w:bottom w:val="none" w:sz="0" w:space="0" w:color="auto"/>
        <w:right w:val="none" w:sz="0" w:space="0" w:color="auto"/>
      </w:divBdr>
    </w:div>
    <w:div w:id="1524899877">
      <w:bodyDiv w:val="1"/>
      <w:marLeft w:val="0"/>
      <w:marRight w:val="0"/>
      <w:marTop w:val="0"/>
      <w:marBottom w:val="0"/>
      <w:divBdr>
        <w:top w:val="none" w:sz="0" w:space="0" w:color="auto"/>
        <w:left w:val="none" w:sz="0" w:space="0" w:color="auto"/>
        <w:bottom w:val="none" w:sz="0" w:space="0" w:color="auto"/>
        <w:right w:val="none" w:sz="0" w:space="0" w:color="auto"/>
      </w:divBdr>
    </w:div>
    <w:div w:id="1564294286">
      <w:bodyDiv w:val="1"/>
      <w:marLeft w:val="0"/>
      <w:marRight w:val="0"/>
      <w:marTop w:val="0"/>
      <w:marBottom w:val="0"/>
      <w:divBdr>
        <w:top w:val="none" w:sz="0" w:space="0" w:color="auto"/>
        <w:left w:val="none" w:sz="0" w:space="0" w:color="auto"/>
        <w:bottom w:val="none" w:sz="0" w:space="0" w:color="auto"/>
        <w:right w:val="none" w:sz="0" w:space="0" w:color="auto"/>
      </w:divBdr>
    </w:div>
    <w:div w:id="1582445261">
      <w:bodyDiv w:val="1"/>
      <w:marLeft w:val="0"/>
      <w:marRight w:val="0"/>
      <w:marTop w:val="0"/>
      <w:marBottom w:val="0"/>
      <w:divBdr>
        <w:top w:val="none" w:sz="0" w:space="0" w:color="auto"/>
        <w:left w:val="none" w:sz="0" w:space="0" w:color="auto"/>
        <w:bottom w:val="none" w:sz="0" w:space="0" w:color="auto"/>
        <w:right w:val="none" w:sz="0" w:space="0" w:color="auto"/>
      </w:divBdr>
    </w:div>
    <w:div w:id="1584024262">
      <w:bodyDiv w:val="1"/>
      <w:marLeft w:val="0"/>
      <w:marRight w:val="0"/>
      <w:marTop w:val="0"/>
      <w:marBottom w:val="0"/>
      <w:divBdr>
        <w:top w:val="none" w:sz="0" w:space="0" w:color="auto"/>
        <w:left w:val="none" w:sz="0" w:space="0" w:color="auto"/>
        <w:bottom w:val="none" w:sz="0" w:space="0" w:color="auto"/>
        <w:right w:val="none" w:sz="0" w:space="0" w:color="auto"/>
      </w:divBdr>
    </w:div>
    <w:div w:id="1585333358">
      <w:bodyDiv w:val="1"/>
      <w:marLeft w:val="0"/>
      <w:marRight w:val="0"/>
      <w:marTop w:val="0"/>
      <w:marBottom w:val="0"/>
      <w:divBdr>
        <w:top w:val="none" w:sz="0" w:space="0" w:color="auto"/>
        <w:left w:val="none" w:sz="0" w:space="0" w:color="auto"/>
        <w:bottom w:val="none" w:sz="0" w:space="0" w:color="auto"/>
        <w:right w:val="none" w:sz="0" w:space="0" w:color="auto"/>
      </w:divBdr>
    </w:div>
    <w:div w:id="1585990311">
      <w:bodyDiv w:val="1"/>
      <w:marLeft w:val="0"/>
      <w:marRight w:val="0"/>
      <w:marTop w:val="0"/>
      <w:marBottom w:val="0"/>
      <w:divBdr>
        <w:top w:val="none" w:sz="0" w:space="0" w:color="auto"/>
        <w:left w:val="none" w:sz="0" w:space="0" w:color="auto"/>
        <w:bottom w:val="none" w:sz="0" w:space="0" w:color="auto"/>
        <w:right w:val="none" w:sz="0" w:space="0" w:color="auto"/>
      </w:divBdr>
    </w:div>
    <w:div w:id="1586499699">
      <w:bodyDiv w:val="1"/>
      <w:marLeft w:val="0"/>
      <w:marRight w:val="0"/>
      <w:marTop w:val="0"/>
      <w:marBottom w:val="0"/>
      <w:divBdr>
        <w:top w:val="none" w:sz="0" w:space="0" w:color="auto"/>
        <w:left w:val="none" w:sz="0" w:space="0" w:color="auto"/>
        <w:bottom w:val="none" w:sz="0" w:space="0" w:color="auto"/>
        <w:right w:val="none" w:sz="0" w:space="0" w:color="auto"/>
      </w:divBdr>
    </w:div>
    <w:div w:id="1601795210">
      <w:bodyDiv w:val="1"/>
      <w:marLeft w:val="0"/>
      <w:marRight w:val="0"/>
      <w:marTop w:val="0"/>
      <w:marBottom w:val="0"/>
      <w:divBdr>
        <w:top w:val="none" w:sz="0" w:space="0" w:color="auto"/>
        <w:left w:val="none" w:sz="0" w:space="0" w:color="auto"/>
        <w:bottom w:val="none" w:sz="0" w:space="0" w:color="auto"/>
        <w:right w:val="none" w:sz="0" w:space="0" w:color="auto"/>
      </w:divBdr>
    </w:div>
    <w:div w:id="1619220331">
      <w:bodyDiv w:val="1"/>
      <w:marLeft w:val="0"/>
      <w:marRight w:val="0"/>
      <w:marTop w:val="0"/>
      <w:marBottom w:val="0"/>
      <w:divBdr>
        <w:top w:val="none" w:sz="0" w:space="0" w:color="auto"/>
        <w:left w:val="none" w:sz="0" w:space="0" w:color="auto"/>
        <w:bottom w:val="none" w:sz="0" w:space="0" w:color="auto"/>
        <w:right w:val="none" w:sz="0" w:space="0" w:color="auto"/>
      </w:divBdr>
    </w:div>
    <w:div w:id="1660041337">
      <w:bodyDiv w:val="1"/>
      <w:marLeft w:val="0"/>
      <w:marRight w:val="0"/>
      <w:marTop w:val="0"/>
      <w:marBottom w:val="0"/>
      <w:divBdr>
        <w:top w:val="none" w:sz="0" w:space="0" w:color="auto"/>
        <w:left w:val="none" w:sz="0" w:space="0" w:color="auto"/>
        <w:bottom w:val="none" w:sz="0" w:space="0" w:color="auto"/>
        <w:right w:val="none" w:sz="0" w:space="0" w:color="auto"/>
      </w:divBdr>
    </w:div>
    <w:div w:id="1670332209">
      <w:bodyDiv w:val="1"/>
      <w:marLeft w:val="0"/>
      <w:marRight w:val="0"/>
      <w:marTop w:val="0"/>
      <w:marBottom w:val="0"/>
      <w:divBdr>
        <w:top w:val="none" w:sz="0" w:space="0" w:color="auto"/>
        <w:left w:val="none" w:sz="0" w:space="0" w:color="auto"/>
        <w:bottom w:val="none" w:sz="0" w:space="0" w:color="auto"/>
        <w:right w:val="none" w:sz="0" w:space="0" w:color="auto"/>
      </w:divBdr>
    </w:div>
    <w:div w:id="1672567521">
      <w:bodyDiv w:val="1"/>
      <w:marLeft w:val="0"/>
      <w:marRight w:val="0"/>
      <w:marTop w:val="0"/>
      <w:marBottom w:val="0"/>
      <w:divBdr>
        <w:top w:val="none" w:sz="0" w:space="0" w:color="auto"/>
        <w:left w:val="none" w:sz="0" w:space="0" w:color="auto"/>
        <w:bottom w:val="none" w:sz="0" w:space="0" w:color="auto"/>
        <w:right w:val="none" w:sz="0" w:space="0" w:color="auto"/>
      </w:divBdr>
    </w:div>
    <w:div w:id="1674142911">
      <w:bodyDiv w:val="1"/>
      <w:marLeft w:val="0"/>
      <w:marRight w:val="0"/>
      <w:marTop w:val="0"/>
      <w:marBottom w:val="0"/>
      <w:divBdr>
        <w:top w:val="none" w:sz="0" w:space="0" w:color="auto"/>
        <w:left w:val="none" w:sz="0" w:space="0" w:color="auto"/>
        <w:bottom w:val="none" w:sz="0" w:space="0" w:color="auto"/>
        <w:right w:val="none" w:sz="0" w:space="0" w:color="auto"/>
      </w:divBdr>
    </w:div>
    <w:div w:id="1674994183">
      <w:bodyDiv w:val="1"/>
      <w:marLeft w:val="0"/>
      <w:marRight w:val="0"/>
      <w:marTop w:val="0"/>
      <w:marBottom w:val="0"/>
      <w:divBdr>
        <w:top w:val="none" w:sz="0" w:space="0" w:color="auto"/>
        <w:left w:val="none" w:sz="0" w:space="0" w:color="auto"/>
        <w:bottom w:val="none" w:sz="0" w:space="0" w:color="auto"/>
        <w:right w:val="none" w:sz="0" w:space="0" w:color="auto"/>
      </w:divBdr>
    </w:div>
    <w:div w:id="1682661937">
      <w:bodyDiv w:val="1"/>
      <w:marLeft w:val="0"/>
      <w:marRight w:val="0"/>
      <w:marTop w:val="0"/>
      <w:marBottom w:val="0"/>
      <w:divBdr>
        <w:top w:val="none" w:sz="0" w:space="0" w:color="auto"/>
        <w:left w:val="none" w:sz="0" w:space="0" w:color="auto"/>
        <w:bottom w:val="none" w:sz="0" w:space="0" w:color="auto"/>
        <w:right w:val="none" w:sz="0" w:space="0" w:color="auto"/>
      </w:divBdr>
    </w:div>
    <w:div w:id="1695577121">
      <w:bodyDiv w:val="1"/>
      <w:marLeft w:val="0"/>
      <w:marRight w:val="0"/>
      <w:marTop w:val="0"/>
      <w:marBottom w:val="0"/>
      <w:divBdr>
        <w:top w:val="none" w:sz="0" w:space="0" w:color="auto"/>
        <w:left w:val="none" w:sz="0" w:space="0" w:color="auto"/>
        <w:bottom w:val="none" w:sz="0" w:space="0" w:color="auto"/>
        <w:right w:val="none" w:sz="0" w:space="0" w:color="auto"/>
      </w:divBdr>
    </w:div>
    <w:div w:id="1702700829">
      <w:bodyDiv w:val="1"/>
      <w:marLeft w:val="0"/>
      <w:marRight w:val="0"/>
      <w:marTop w:val="0"/>
      <w:marBottom w:val="0"/>
      <w:divBdr>
        <w:top w:val="none" w:sz="0" w:space="0" w:color="auto"/>
        <w:left w:val="none" w:sz="0" w:space="0" w:color="auto"/>
        <w:bottom w:val="none" w:sz="0" w:space="0" w:color="auto"/>
        <w:right w:val="none" w:sz="0" w:space="0" w:color="auto"/>
      </w:divBdr>
    </w:div>
    <w:div w:id="1717117751">
      <w:bodyDiv w:val="1"/>
      <w:marLeft w:val="0"/>
      <w:marRight w:val="0"/>
      <w:marTop w:val="0"/>
      <w:marBottom w:val="0"/>
      <w:divBdr>
        <w:top w:val="none" w:sz="0" w:space="0" w:color="auto"/>
        <w:left w:val="none" w:sz="0" w:space="0" w:color="auto"/>
        <w:bottom w:val="none" w:sz="0" w:space="0" w:color="auto"/>
        <w:right w:val="none" w:sz="0" w:space="0" w:color="auto"/>
      </w:divBdr>
    </w:div>
    <w:div w:id="1742480065">
      <w:bodyDiv w:val="1"/>
      <w:marLeft w:val="0"/>
      <w:marRight w:val="0"/>
      <w:marTop w:val="0"/>
      <w:marBottom w:val="0"/>
      <w:divBdr>
        <w:top w:val="none" w:sz="0" w:space="0" w:color="auto"/>
        <w:left w:val="none" w:sz="0" w:space="0" w:color="auto"/>
        <w:bottom w:val="none" w:sz="0" w:space="0" w:color="auto"/>
        <w:right w:val="none" w:sz="0" w:space="0" w:color="auto"/>
      </w:divBdr>
    </w:div>
    <w:div w:id="1765884213">
      <w:bodyDiv w:val="1"/>
      <w:marLeft w:val="0"/>
      <w:marRight w:val="0"/>
      <w:marTop w:val="0"/>
      <w:marBottom w:val="0"/>
      <w:divBdr>
        <w:top w:val="none" w:sz="0" w:space="0" w:color="auto"/>
        <w:left w:val="none" w:sz="0" w:space="0" w:color="auto"/>
        <w:bottom w:val="none" w:sz="0" w:space="0" w:color="auto"/>
        <w:right w:val="none" w:sz="0" w:space="0" w:color="auto"/>
      </w:divBdr>
    </w:div>
    <w:div w:id="1788623593">
      <w:bodyDiv w:val="1"/>
      <w:marLeft w:val="0"/>
      <w:marRight w:val="0"/>
      <w:marTop w:val="0"/>
      <w:marBottom w:val="0"/>
      <w:divBdr>
        <w:top w:val="none" w:sz="0" w:space="0" w:color="auto"/>
        <w:left w:val="none" w:sz="0" w:space="0" w:color="auto"/>
        <w:bottom w:val="none" w:sz="0" w:space="0" w:color="auto"/>
        <w:right w:val="none" w:sz="0" w:space="0" w:color="auto"/>
      </w:divBdr>
    </w:div>
    <w:div w:id="1795757137">
      <w:bodyDiv w:val="1"/>
      <w:marLeft w:val="0"/>
      <w:marRight w:val="0"/>
      <w:marTop w:val="0"/>
      <w:marBottom w:val="0"/>
      <w:divBdr>
        <w:top w:val="none" w:sz="0" w:space="0" w:color="auto"/>
        <w:left w:val="none" w:sz="0" w:space="0" w:color="auto"/>
        <w:bottom w:val="none" w:sz="0" w:space="0" w:color="auto"/>
        <w:right w:val="none" w:sz="0" w:space="0" w:color="auto"/>
      </w:divBdr>
    </w:div>
    <w:div w:id="1817643948">
      <w:bodyDiv w:val="1"/>
      <w:marLeft w:val="0"/>
      <w:marRight w:val="0"/>
      <w:marTop w:val="0"/>
      <w:marBottom w:val="0"/>
      <w:divBdr>
        <w:top w:val="none" w:sz="0" w:space="0" w:color="auto"/>
        <w:left w:val="none" w:sz="0" w:space="0" w:color="auto"/>
        <w:bottom w:val="none" w:sz="0" w:space="0" w:color="auto"/>
        <w:right w:val="none" w:sz="0" w:space="0" w:color="auto"/>
      </w:divBdr>
    </w:div>
    <w:div w:id="1823497180">
      <w:bodyDiv w:val="1"/>
      <w:marLeft w:val="0"/>
      <w:marRight w:val="0"/>
      <w:marTop w:val="0"/>
      <w:marBottom w:val="0"/>
      <w:divBdr>
        <w:top w:val="none" w:sz="0" w:space="0" w:color="auto"/>
        <w:left w:val="none" w:sz="0" w:space="0" w:color="auto"/>
        <w:bottom w:val="none" w:sz="0" w:space="0" w:color="auto"/>
        <w:right w:val="none" w:sz="0" w:space="0" w:color="auto"/>
      </w:divBdr>
    </w:div>
    <w:div w:id="1855026912">
      <w:bodyDiv w:val="1"/>
      <w:marLeft w:val="0"/>
      <w:marRight w:val="0"/>
      <w:marTop w:val="0"/>
      <w:marBottom w:val="0"/>
      <w:divBdr>
        <w:top w:val="none" w:sz="0" w:space="0" w:color="auto"/>
        <w:left w:val="none" w:sz="0" w:space="0" w:color="auto"/>
        <w:bottom w:val="none" w:sz="0" w:space="0" w:color="auto"/>
        <w:right w:val="none" w:sz="0" w:space="0" w:color="auto"/>
      </w:divBdr>
    </w:div>
    <w:div w:id="1882016555">
      <w:bodyDiv w:val="1"/>
      <w:marLeft w:val="0"/>
      <w:marRight w:val="0"/>
      <w:marTop w:val="0"/>
      <w:marBottom w:val="0"/>
      <w:divBdr>
        <w:top w:val="none" w:sz="0" w:space="0" w:color="auto"/>
        <w:left w:val="none" w:sz="0" w:space="0" w:color="auto"/>
        <w:bottom w:val="none" w:sz="0" w:space="0" w:color="auto"/>
        <w:right w:val="none" w:sz="0" w:space="0" w:color="auto"/>
      </w:divBdr>
    </w:div>
    <w:div w:id="1898322806">
      <w:bodyDiv w:val="1"/>
      <w:marLeft w:val="0"/>
      <w:marRight w:val="0"/>
      <w:marTop w:val="0"/>
      <w:marBottom w:val="0"/>
      <w:divBdr>
        <w:top w:val="none" w:sz="0" w:space="0" w:color="auto"/>
        <w:left w:val="none" w:sz="0" w:space="0" w:color="auto"/>
        <w:bottom w:val="none" w:sz="0" w:space="0" w:color="auto"/>
        <w:right w:val="none" w:sz="0" w:space="0" w:color="auto"/>
      </w:divBdr>
    </w:div>
    <w:div w:id="1901861261">
      <w:bodyDiv w:val="1"/>
      <w:marLeft w:val="0"/>
      <w:marRight w:val="0"/>
      <w:marTop w:val="0"/>
      <w:marBottom w:val="0"/>
      <w:divBdr>
        <w:top w:val="none" w:sz="0" w:space="0" w:color="auto"/>
        <w:left w:val="none" w:sz="0" w:space="0" w:color="auto"/>
        <w:bottom w:val="none" w:sz="0" w:space="0" w:color="auto"/>
        <w:right w:val="none" w:sz="0" w:space="0" w:color="auto"/>
      </w:divBdr>
    </w:div>
    <w:div w:id="1907716429">
      <w:bodyDiv w:val="1"/>
      <w:marLeft w:val="0"/>
      <w:marRight w:val="0"/>
      <w:marTop w:val="0"/>
      <w:marBottom w:val="0"/>
      <w:divBdr>
        <w:top w:val="none" w:sz="0" w:space="0" w:color="auto"/>
        <w:left w:val="none" w:sz="0" w:space="0" w:color="auto"/>
        <w:bottom w:val="none" w:sz="0" w:space="0" w:color="auto"/>
        <w:right w:val="none" w:sz="0" w:space="0" w:color="auto"/>
      </w:divBdr>
    </w:div>
    <w:div w:id="1933197972">
      <w:bodyDiv w:val="1"/>
      <w:marLeft w:val="0"/>
      <w:marRight w:val="0"/>
      <w:marTop w:val="0"/>
      <w:marBottom w:val="0"/>
      <w:divBdr>
        <w:top w:val="none" w:sz="0" w:space="0" w:color="auto"/>
        <w:left w:val="none" w:sz="0" w:space="0" w:color="auto"/>
        <w:bottom w:val="none" w:sz="0" w:space="0" w:color="auto"/>
        <w:right w:val="none" w:sz="0" w:space="0" w:color="auto"/>
      </w:divBdr>
    </w:div>
    <w:div w:id="1961296772">
      <w:bodyDiv w:val="1"/>
      <w:marLeft w:val="0"/>
      <w:marRight w:val="0"/>
      <w:marTop w:val="0"/>
      <w:marBottom w:val="0"/>
      <w:divBdr>
        <w:top w:val="none" w:sz="0" w:space="0" w:color="auto"/>
        <w:left w:val="none" w:sz="0" w:space="0" w:color="auto"/>
        <w:bottom w:val="none" w:sz="0" w:space="0" w:color="auto"/>
        <w:right w:val="none" w:sz="0" w:space="0" w:color="auto"/>
      </w:divBdr>
    </w:div>
    <w:div w:id="1967345682">
      <w:bodyDiv w:val="1"/>
      <w:marLeft w:val="0"/>
      <w:marRight w:val="0"/>
      <w:marTop w:val="0"/>
      <w:marBottom w:val="0"/>
      <w:divBdr>
        <w:top w:val="none" w:sz="0" w:space="0" w:color="auto"/>
        <w:left w:val="none" w:sz="0" w:space="0" w:color="auto"/>
        <w:bottom w:val="none" w:sz="0" w:space="0" w:color="auto"/>
        <w:right w:val="none" w:sz="0" w:space="0" w:color="auto"/>
      </w:divBdr>
    </w:div>
    <w:div w:id="1967811569">
      <w:bodyDiv w:val="1"/>
      <w:marLeft w:val="0"/>
      <w:marRight w:val="0"/>
      <w:marTop w:val="0"/>
      <w:marBottom w:val="0"/>
      <w:divBdr>
        <w:top w:val="none" w:sz="0" w:space="0" w:color="auto"/>
        <w:left w:val="none" w:sz="0" w:space="0" w:color="auto"/>
        <w:bottom w:val="none" w:sz="0" w:space="0" w:color="auto"/>
        <w:right w:val="none" w:sz="0" w:space="0" w:color="auto"/>
      </w:divBdr>
    </w:div>
    <w:div w:id="1978217646">
      <w:bodyDiv w:val="1"/>
      <w:marLeft w:val="0"/>
      <w:marRight w:val="0"/>
      <w:marTop w:val="0"/>
      <w:marBottom w:val="0"/>
      <w:divBdr>
        <w:top w:val="none" w:sz="0" w:space="0" w:color="auto"/>
        <w:left w:val="none" w:sz="0" w:space="0" w:color="auto"/>
        <w:bottom w:val="none" w:sz="0" w:space="0" w:color="auto"/>
        <w:right w:val="none" w:sz="0" w:space="0" w:color="auto"/>
      </w:divBdr>
    </w:div>
    <w:div w:id="1978876493">
      <w:bodyDiv w:val="1"/>
      <w:marLeft w:val="0"/>
      <w:marRight w:val="0"/>
      <w:marTop w:val="0"/>
      <w:marBottom w:val="0"/>
      <w:divBdr>
        <w:top w:val="none" w:sz="0" w:space="0" w:color="auto"/>
        <w:left w:val="none" w:sz="0" w:space="0" w:color="auto"/>
        <w:bottom w:val="none" w:sz="0" w:space="0" w:color="auto"/>
        <w:right w:val="none" w:sz="0" w:space="0" w:color="auto"/>
      </w:divBdr>
    </w:div>
    <w:div w:id="1991668854">
      <w:bodyDiv w:val="1"/>
      <w:marLeft w:val="0"/>
      <w:marRight w:val="0"/>
      <w:marTop w:val="0"/>
      <w:marBottom w:val="0"/>
      <w:divBdr>
        <w:top w:val="none" w:sz="0" w:space="0" w:color="auto"/>
        <w:left w:val="none" w:sz="0" w:space="0" w:color="auto"/>
        <w:bottom w:val="none" w:sz="0" w:space="0" w:color="auto"/>
        <w:right w:val="none" w:sz="0" w:space="0" w:color="auto"/>
      </w:divBdr>
    </w:div>
    <w:div w:id="2038504597">
      <w:bodyDiv w:val="1"/>
      <w:marLeft w:val="0"/>
      <w:marRight w:val="0"/>
      <w:marTop w:val="0"/>
      <w:marBottom w:val="0"/>
      <w:divBdr>
        <w:top w:val="none" w:sz="0" w:space="0" w:color="auto"/>
        <w:left w:val="none" w:sz="0" w:space="0" w:color="auto"/>
        <w:bottom w:val="none" w:sz="0" w:space="0" w:color="auto"/>
        <w:right w:val="none" w:sz="0" w:space="0" w:color="auto"/>
      </w:divBdr>
    </w:div>
    <w:div w:id="2098019949">
      <w:bodyDiv w:val="1"/>
      <w:marLeft w:val="0"/>
      <w:marRight w:val="0"/>
      <w:marTop w:val="0"/>
      <w:marBottom w:val="0"/>
      <w:divBdr>
        <w:top w:val="none" w:sz="0" w:space="0" w:color="auto"/>
        <w:left w:val="none" w:sz="0" w:space="0" w:color="auto"/>
        <w:bottom w:val="none" w:sz="0" w:space="0" w:color="auto"/>
        <w:right w:val="none" w:sz="0" w:space="0" w:color="auto"/>
      </w:divBdr>
    </w:div>
    <w:div w:id="2098745996">
      <w:bodyDiv w:val="1"/>
      <w:marLeft w:val="0"/>
      <w:marRight w:val="0"/>
      <w:marTop w:val="0"/>
      <w:marBottom w:val="0"/>
      <w:divBdr>
        <w:top w:val="none" w:sz="0" w:space="0" w:color="auto"/>
        <w:left w:val="none" w:sz="0" w:space="0" w:color="auto"/>
        <w:bottom w:val="none" w:sz="0" w:space="0" w:color="auto"/>
        <w:right w:val="none" w:sz="0" w:space="0" w:color="auto"/>
      </w:divBdr>
    </w:div>
    <w:div w:id="2124155308">
      <w:bodyDiv w:val="1"/>
      <w:marLeft w:val="0"/>
      <w:marRight w:val="0"/>
      <w:marTop w:val="0"/>
      <w:marBottom w:val="0"/>
      <w:divBdr>
        <w:top w:val="none" w:sz="0" w:space="0" w:color="auto"/>
        <w:left w:val="none" w:sz="0" w:space="0" w:color="auto"/>
        <w:bottom w:val="none" w:sz="0" w:space="0" w:color="auto"/>
        <w:right w:val="none" w:sz="0" w:space="0" w:color="auto"/>
      </w:divBdr>
    </w:div>
    <w:div w:id="21406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77</Pages>
  <Words>20890</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10</cp:revision>
  <dcterms:created xsi:type="dcterms:W3CDTF">2018-08-30T09:32:00Z</dcterms:created>
  <dcterms:modified xsi:type="dcterms:W3CDTF">2022-12-06T05:09:00Z</dcterms:modified>
</cp:coreProperties>
</file>