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78" w:rsidRPr="0022299E" w:rsidRDefault="00ED0278" w:rsidP="00ED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«ЦЕНТР ОБРАЗОВАНИЯ № 1 – ГУМАНИТАРНО-МАТЕМАТИЧЕСКИЙ ЛИЦЕЙ ИМЕНИ ГЕРОЯ РОССИИ   ГОРШКОВА Д.Е.»</w:t>
      </w:r>
    </w:p>
    <w:p w:rsidR="00ED0278" w:rsidRPr="0022299E" w:rsidRDefault="00ED0278" w:rsidP="00ED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278" w:rsidRDefault="00ED0278" w:rsidP="00ED0278">
      <w:pPr>
        <w:shd w:val="clear" w:color="auto" w:fill="FFFFFF"/>
        <w:spacing w:before="984" w:after="0" w:line="240" w:lineRule="auto"/>
        <w:ind w:left="19"/>
        <w:jc w:val="center"/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</w:pPr>
    </w:p>
    <w:p w:rsidR="00ED0278" w:rsidRPr="0022299E" w:rsidRDefault="00ED0278" w:rsidP="00ED0278">
      <w:pPr>
        <w:shd w:val="clear" w:color="auto" w:fill="FFFFFF"/>
        <w:spacing w:before="984"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 xml:space="preserve">АННОТАЦИЯ К </w:t>
      </w:r>
      <w:r w:rsidRPr="0022299E"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>ЕЙ</w:t>
      </w:r>
      <w:r w:rsidRPr="0022299E"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>Е</w:t>
      </w:r>
    </w:p>
    <w:p w:rsidR="00ED0278" w:rsidRPr="0022299E" w:rsidRDefault="00ED0278" w:rsidP="00ED0278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ja-JP"/>
        </w:rPr>
      </w:pPr>
    </w:p>
    <w:p w:rsidR="00ED0278" w:rsidRPr="0022299E" w:rsidRDefault="00ED0278" w:rsidP="00ED027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</w:pPr>
    </w:p>
    <w:p w:rsidR="00ED0278" w:rsidRPr="0022299E" w:rsidRDefault="00115836" w:rsidP="00ED0278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>Немец</w:t>
      </w:r>
      <w:r w:rsidR="00ED0278"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>кий</w:t>
      </w:r>
      <w:r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</w:t>
      </w:r>
      <w:r w:rsidR="00ED0278"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язык</w:t>
      </w:r>
      <w:proofErr w:type="gramEnd"/>
      <w:r w:rsidR="00ED0278"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(</w:t>
      </w:r>
      <w:r w:rsidR="00ED0278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>10</w:t>
      </w:r>
      <w:r w:rsidR="00ED0278"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</w:t>
      </w:r>
      <w:r w:rsidR="00ED0278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>-11 классы</w:t>
      </w:r>
      <w:r w:rsidR="00ED0278"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>)</w:t>
      </w:r>
    </w:p>
    <w:p w:rsidR="00ED0278" w:rsidRPr="0022299E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22299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(название предмета, классы)</w:t>
      </w:r>
    </w:p>
    <w:p w:rsidR="00ED0278" w:rsidRPr="0022299E" w:rsidRDefault="00ED0278" w:rsidP="00ED0278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Pr="0022299E" w:rsidRDefault="00ED0278" w:rsidP="00ED0278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</w:t>
      </w:r>
      <w:r w:rsidR="00115836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2</w:t>
      </w:r>
      <w:r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в неделю</w:t>
      </w: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22299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 xml:space="preserve"> (общее количество часов, количество часов в неделю)</w:t>
      </w: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Pr="00115836" w:rsidRDefault="00115836" w:rsidP="00115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немецкому языку как второму иностранному для 10-11 классов составлена в соответствии с приказом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 </w:t>
      </w:r>
    </w:p>
    <w:p w:rsidR="00115836" w:rsidRPr="00115836" w:rsidRDefault="00115836" w:rsidP="00115836">
      <w:pPr>
        <w:numPr>
          <w:ilvl w:val="0"/>
          <w:numId w:val="16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Закон РФ «Об образовании в РФ»;</w:t>
      </w:r>
    </w:p>
    <w:p w:rsidR="00115836" w:rsidRPr="00115836" w:rsidRDefault="00115836" w:rsidP="00115836">
      <w:pPr>
        <w:numPr>
          <w:ilvl w:val="0"/>
          <w:numId w:val="16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 (</w:t>
      </w:r>
      <w:proofErr w:type="gramStart"/>
      <w:r w:rsidRPr="00115836">
        <w:rPr>
          <w:rFonts w:ascii="Times New Roman" w:hAnsi="Times New Roman" w:cs="Times New Roman"/>
          <w:sz w:val="24"/>
          <w:szCs w:val="24"/>
          <w:lang w:eastAsia="ru-RU"/>
        </w:rPr>
        <w:t>протокол  от</w:t>
      </w:r>
      <w:proofErr w:type="gramEnd"/>
      <w:r w:rsidRPr="00115836">
        <w:rPr>
          <w:rFonts w:ascii="Times New Roman" w:hAnsi="Times New Roman" w:cs="Times New Roman"/>
          <w:sz w:val="24"/>
          <w:szCs w:val="24"/>
          <w:lang w:eastAsia="ru-RU"/>
        </w:rPr>
        <w:t xml:space="preserve"> 28 июня 2016 г. № 2/16-з</w:t>
      </w:r>
      <w:r w:rsidRPr="00115836">
        <w:rPr>
          <w:rFonts w:ascii="Times New Roman" w:hAnsi="Times New Roman" w:cs="Times New Roman"/>
          <w:sz w:val="24"/>
          <w:szCs w:val="24"/>
        </w:rPr>
        <w:t>);</w:t>
      </w:r>
    </w:p>
    <w:p w:rsidR="00115836" w:rsidRPr="00115836" w:rsidRDefault="00115836" w:rsidP="00115836">
      <w:pPr>
        <w:numPr>
          <w:ilvl w:val="0"/>
          <w:numId w:val="16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 (под ред. В. В. Козлова, А. М. </w:t>
      </w:r>
      <w:proofErr w:type="spellStart"/>
      <w:r w:rsidRPr="0011583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115836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115836" w:rsidRPr="00115836" w:rsidRDefault="00115836" w:rsidP="00115836">
      <w:pPr>
        <w:numPr>
          <w:ilvl w:val="0"/>
          <w:numId w:val="16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Федеральный государственный стандарт среднего общего образования;</w:t>
      </w:r>
    </w:p>
    <w:p w:rsidR="00115836" w:rsidRPr="00115836" w:rsidRDefault="00115836" w:rsidP="00115836">
      <w:pPr>
        <w:keepNext/>
        <w:keepLines/>
        <w:numPr>
          <w:ilvl w:val="0"/>
          <w:numId w:val="16"/>
        </w:numPr>
        <w:suppressLineNumber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Иностранный язык. 10-11 классы (Бим И. Л., </w:t>
      </w:r>
      <w:proofErr w:type="spellStart"/>
      <w:r w:rsidRPr="00115836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115836">
        <w:rPr>
          <w:rFonts w:ascii="Times New Roman" w:hAnsi="Times New Roman" w:cs="Times New Roman"/>
          <w:sz w:val="24"/>
          <w:szCs w:val="24"/>
        </w:rPr>
        <w:t xml:space="preserve"> М. А.) – М.: Просвещение, 2018.                   </w:t>
      </w:r>
    </w:p>
    <w:p w:rsidR="00115836" w:rsidRPr="00115836" w:rsidRDefault="00115836" w:rsidP="00115836">
      <w:pPr>
        <w:numPr>
          <w:ilvl w:val="0"/>
          <w:numId w:val="16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Авторская программа: Немецкий язык. Рабочие программы. Предметная линия учебников </w:t>
      </w:r>
      <w:proofErr w:type="spellStart"/>
      <w:r w:rsidRPr="00115836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115836">
        <w:rPr>
          <w:rFonts w:ascii="Times New Roman" w:hAnsi="Times New Roman" w:cs="Times New Roman"/>
          <w:sz w:val="24"/>
          <w:szCs w:val="24"/>
        </w:rPr>
        <w:t xml:space="preserve"> 10-11 классы. Пособие для учителей ФГОС. – М.: Просвещение, 2018г. </w:t>
      </w:r>
    </w:p>
    <w:p w:rsidR="00115836" w:rsidRPr="00115836" w:rsidRDefault="00115836" w:rsidP="00115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обучения немецкому языку на старшей ступени</w:t>
      </w:r>
    </w:p>
    <w:p w:rsidR="00115836" w:rsidRPr="00115836" w:rsidRDefault="00115836" w:rsidP="00115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           Обучение второму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«Второй иностранный язык» могут быть реализованы самые разнообразные </w:t>
      </w:r>
      <w:proofErr w:type="spellStart"/>
      <w:r w:rsidRPr="0011583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15836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115836" w:rsidRPr="00115836" w:rsidRDefault="00115836" w:rsidP="001158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          Изучение иностранного языка на базовом и углубленном уровнях среднего (полного) общего образования обеспечивает достижение следующих </w:t>
      </w:r>
      <w:r w:rsidRPr="0011583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115836" w:rsidRPr="00115836" w:rsidRDefault="00115836" w:rsidP="0011583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1583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дальнейшее развитие иноязычной коммуникативной компетенции;</w:t>
      </w:r>
    </w:p>
    <w:p w:rsidR="00115836" w:rsidRPr="00115836" w:rsidRDefault="00115836" w:rsidP="0011583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1583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 w:rsidR="00115836" w:rsidRPr="00115836" w:rsidRDefault="00115836" w:rsidP="00115836">
      <w:pPr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1583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     </w:t>
      </w:r>
    </w:p>
    <w:p w:rsidR="00115836" w:rsidRPr="00115836" w:rsidRDefault="00115836" w:rsidP="00115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ab/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11583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15836">
        <w:rPr>
          <w:rFonts w:ascii="Times New Roman" w:hAnsi="Times New Roman" w:cs="Times New Roman"/>
          <w:sz w:val="24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115836" w:rsidRPr="00115836" w:rsidRDefault="00115836" w:rsidP="00115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          Освоение учебных предмета «Второй 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115836" w:rsidRPr="00115836" w:rsidRDefault="00115836" w:rsidP="001158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836" w:rsidRPr="00115836" w:rsidRDefault="00115836" w:rsidP="001158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836" w:rsidRPr="00115836" w:rsidRDefault="00115836" w:rsidP="0011583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115836" w:rsidRPr="00115836" w:rsidRDefault="00115836" w:rsidP="00115836">
      <w:pPr>
        <w:widowControl w:val="0"/>
        <w:tabs>
          <w:tab w:val="left" w:pos="822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Изучение в старшей школе иностранного языка в целом и немецкого как второго </w:t>
      </w:r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lastRenderedPageBreak/>
        <w:t xml:space="preserve">иностранного в частности направлено на достижение следующих </w:t>
      </w:r>
      <w:r w:rsidRPr="00115836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  <w:t>целей</w:t>
      </w:r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:</w:t>
      </w:r>
    </w:p>
    <w:p w:rsidR="00115836" w:rsidRPr="00115836" w:rsidRDefault="00115836" w:rsidP="00115836">
      <w:pPr>
        <w:widowControl w:val="0"/>
        <w:tabs>
          <w:tab w:val="left" w:pos="207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115836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bidi="en-US"/>
        </w:rPr>
        <w:t>- дальнейшее развитие</w:t>
      </w:r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bidi="en-US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115836" w:rsidRPr="00115836" w:rsidRDefault="00115836" w:rsidP="00115836">
      <w:pPr>
        <w:widowControl w:val="0"/>
        <w:tabs>
          <w:tab w:val="left" w:pos="-360"/>
          <w:tab w:val="left" w:pos="207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115836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bidi="en-US"/>
        </w:rPr>
        <w:t>- речевая компетенция</w:t>
      </w:r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bidi="en-US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bidi="en-US"/>
        </w:rPr>
        <w:t>аудировании</w:t>
      </w:r>
      <w:proofErr w:type="spellEnd"/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bidi="en-US"/>
        </w:rPr>
        <w:t>, чтении и письме); умений планировать свое речевое и неречевое поведение;</w:t>
      </w:r>
    </w:p>
    <w:p w:rsidR="00115836" w:rsidRPr="00115836" w:rsidRDefault="00115836" w:rsidP="00115836">
      <w:pPr>
        <w:widowControl w:val="0"/>
        <w:tabs>
          <w:tab w:val="left" w:pos="-360"/>
          <w:tab w:val="left" w:pos="207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115836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bidi="en-US"/>
        </w:rPr>
        <w:t xml:space="preserve">- языковая компетенция – </w:t>
      </w:r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bidi="en-US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15836" w:rsidRPr="00115836" w:rsidRDefault="00115836" w:rsidP="00115836">
      <w:pPr>
        <w:widowControl w:val="0"/>
        <w:tabs>
          <w:tab w:val="left" w:pos="-360"/>
          <w:tab w:val="left" w:pos="207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115836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bidi="en-US"/>
        </w:rPr>
        <w:t xml:space="preserve">- социокультурная компетенция – </w:t>
      </w:r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bidi="en-US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15836" w:rsidRPr="00115836" w:rsidRDefault="00115836" w:rsidP="00115836">
      <w:pPr>
        <w:widowControl w:val="0"/>
        <w:tabs>
          <w:tab w:val="left" w:pos="-360"/>
          <w:tab w:val="left" w:pos="207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115836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bidi="en-US"/>
        </w:rPr>
        <w:t xml:space="preserve">- компенсаторная компетенция – </w:t>
      </w:r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bidi="en-US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115836" w:rsidRPr="00115836" w:rsidRDefault="00115836" w:rsidP="00115836">
      <w:pPr>
        <w:widowControl w:val="0"/>
        <w:tabs>
          <w:tab w:val="left" w:pos="-360"/>
          <w:tab w:val="left" w:pos="207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115836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bidi="en-US"/>
        </w:rPr>
        <w:t xml:space="preserve">- учебно-познавательная компетенция – </w:t>
      </w:r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bidi="en-US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15836" w:rsidRPr="00115836" w:rsidRDefault="00115836" w:rsidP="00115836">
      <w:pPr>
        <w:widowControl w:val="0"/>
        <w:tabs>
          <w:tab w:val="left" w:pos="207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115836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bidi="en-US"/>
        </w:rPr>
        <w:t>- развитие и воспитание</w:t>
      </w:r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bidi="en-US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</w:t>
      </w:r>
      <w:proofErr w:type="gramStart"/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bidi="en-US"/>
        </w:rPr>
        <w:t>адаптация;  формирование</w:t>
      </w:r>
      <w:proofErr w:type="gramEnd"/>
      <w:r w:rsidRPr="00115836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bidi="en-US"/>
        </w:rPr>
        <w:t xml:space="preserve"> качеств гражданина и патриота.</w:t>
      </w:r>
    </w:p>
    <w:p w:rsidR="00115836" w:rsidRPr="00115836" w:rsidRDefault="00115836" w:rsidP="00115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836" w:rsidRPr="00115836" w:rsidRDefault="00115836" w:rsidP="00115836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15836" w:rsidRPr="00115836" w:rsidRDefault="00115836" w:rsidP="001158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«Второй иностранный язык» на этапе полного среднего образования из расчета 2-х учебных часов в неделю в 10-11 классах.</w:t>
      </w:r>
    </w:p>
    <w:p w:rsidR="00115836" w:rsidRPr="00115836" w:rsidRDefault="00115836" w:rsidP="00115836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136 учебных часов (34 учебных недели). При этом в ней предусмотрен резерв свободного времени в размере 10% от общего объема </w:t>
      </w:r>
      <w:proofErr w:type="gramStart"/>
      <w:r w:rsidRPr="00115836">
        <w:rPr>
          <w:rFonts w:ascii="Times New Roman" w:hAnsi="Times New Roman" w:cs="Times New Roman"/>
          <w:sz w:val="24"/>
          <w:szCs w:val="24"/>
        </w:rPr>
        <w:t>часов  (</w:t>
      </w:r>
      <w:proofErr w:type="gramEnd"/>
      <w:r w:rsidRPr="00115836">
        <w:rPr>
          <w:rFonts w:ascii="Times New Roman" w:hAnsi="Times New Roman" w:cs="Times New Roman"/>
          <w:sz w:val="24"/>
          <w:szCs w:val="24"/>
        </w:rPr>
        <w:t xml:space="preserve">20 часов) для использования разнообразных форм организации учебного процесса, внедрения современных педагогических технологий. </w:t>
      </w:r>
    </w:p>
    <w:p w:rsidR="00115836" w:rsidRPr="00115836" w:rsidRDefault="00115836" w:rsidP="00115836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36" w:rsidRPr="00115836" w:rsidRDefault="00115836" w:rsidP="00115836">
      <w:pPr>
        <w:shd w:val="clear" w:color="auto" w:fill="FFFFFF" w:themeFill="background1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 для старшей школы состоят из следующих компонентов: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 w:themeFill="background1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 w:themeFill="background1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учителя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 w:themeFill="background1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чтения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 w:themeFill="background1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</w:p>
    <w:p w:rsidR="00115836" w:rsidRPr="00115836" w:rsidRDefault="00115836" w:rsidP="00115836">
      <w:pPr>
        <w:numPr>
          <w:ilvl w:val="0"/>
          <w:numId w:val="1"/>
        </w:numPr>
        <w:shd w:val="clear" w:color="auto" w:fill="FFFFFF" w:themeFill="background1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упражнения</w:t>
      </w:r>
    </w:p>
    <w:p w:rsidR="00115836" w:rsidRPr="00115836" w:rsidRDefault="00115836" w:rsidP="00115836">
      <w:pPr>
        <w:shd w:val="clear" w:color="auto" w:fill="FFFFFF" w:themeFill="background1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характеристики УМК: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 w:themeFill="background1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их основе могут быть организованы два курса обучения: базовый и профильный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 w:themeFill="background1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материалы для двух профилей: филологического и социально-гуманитарного (на выбор)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 w:themeFill="background1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для обучающихся адекватную их желаниям и потребностям обучающую среду (благодаря многоярусной структуре)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 w:themeFill="background1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осуществлять профориентацию обучающихся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 w:themeFill="background1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развивают коммуникативные умения в русле всех видов речевой деятельности и позволяют достичь к концу обучения В1 (для базового курса) и приблизиться к достижению уровня В2 (для профильного)</w:t>
      </w:r>
    </w:p>
    <w:p w:rsidR="00115836" w:rsidRPr="00115836" w:rsidRDefault="00115836" w:rsidP="001158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        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</w:t>
      </w:r>
    </w:p>
    <w:p w:rsidR="00115836" w:rsidRPr="00115836" w:rsidRDefault="00115836" w:rsidP="001158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>УМК состоят из 4 глав, каждая из которых включает 10 блоков, направленных на: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5836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умений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в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чтении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(Lesen bedeutet sich informieren. Und noch viel mehr, nicht?)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5836">
        <w:rPr>
          <w:rFonts w:ascii="Times New Roman" w:hAnsi="Times New Roman" w:cs="Times New Roman"/>
          <w:sz w:val="24"/>
          <w:szCs w:val="24"/>
        </w:rPr>
        <w:t>расширение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и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закрепление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лексических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навыков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(Wortschatz: Ohne Wörter keine Rede. Oder?)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5836">
        <w:rPr>
          <w:rFonts w:ascii="Times New Roman" w:hAnsi="Times New Roman" w:cs="Times New Roman"/>
          <w:sz w:val="24"/>
          <w:szCs w:val="24"/>
        </w:rPr>
        <w:t>отработку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и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систематизацию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грамматического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материала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(Grammatik ordnet die Sprache und erklärt sie)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5836">
        <w:rPr>
          <w:rFonts w:ascii="Times New Roman" w:hAnsi="Times New Roman" w:cs="Times New Roman"/>
          <w:sz w:val="24"/>
          <w:szCs w:val="24"/>
        </w:rPr>
        <w:t>дальнейшее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развитие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умений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в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583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(Hören und verstehe müssen Hand in Hand gehen)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5836">
        <w:rPr>
          <w:rFonts w:ascii="Times New Roman" w:hAnsi="Times New Roman" w:cs="Times New Roman"/>
          <w:sz w:val="24"/>
          <w:szCs w:val="24"/>
        </w:rPr>
        <w:t>овладение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умениями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говорения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и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</w:rPr>
        <w:t>письма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(Sprechen, seine </w:t>
      </w:r>
      <w:proofErr w:type="gramStart"/>
      <w:r w:rsidRPr="00115836">
        <w:rPr>
          <w:rFonts w:ascii="Times New Roman" w:hAnsi="Times New Roman" w:cs="Times New Roman"/>
          <w:sz w:val="24"/>
          <w:szCs w:val="24"/>
          <w:lang w:val="de-DE"/>
        </w:rPr>
        <w:t>Gedanken  (</w:t>
      </w:r>
      <w:proofErr w:type="gramEnd"/>
      <w:r w:rsidRPr="00115836">
        <w:rPr>
          <w:rFonts w:ascii="Times New Roman" w:hAnsi="Times New Roman" w:cs="Times New Roman"/>
          <w:sz w:val="24"/>
          <w:szCs w:val="24"/>
          <w:lang w:val="de-DE"/>
        </w:rPr>
        <w:t>auch schriftlich) zum Ausdruck bringen. Ist das nicht wichtig für die Kommunikation?)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115836">
        <w:rPr>
          <w:rFonts w:ascii="Times New Roman" w:hAnsi="Times New Roman" w:cs="Times New Roman"/>
          <w:sz w:val="24"/>
          <w:szCs w:val="24"/>
          <w:lang w:val="de-DE"/>
        </w:rPr>
        <w:t>повторение</w:t>
      </w:r>
      <w:proofErr w:type="spellEnd"/>
      <w:proofErr w:type="gramEnd"/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115836">
        <w:rPr>
          <w:rFonts w:ascii="Times New Roman" w:hAnsi="Times New Roman" w:cs="Times New Roman"/>
          <w:sz w:val="24"/>
          <w:szCs w:val="24"/>
          <w:lang w:val="de-DE"/>
        </w:rPr>
        <w:t>контроль</w:t>
      </w:r>
      <w:proofErr w:type="spellEnd"/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5836">
        <w:rPr>
          <w:rFonts w:ascii="Times New Roman" w:hAnsi="Times New Roman" w:cs="Times New Roman"/>
          <w:sz w:val="24"/>
          <w:szCs w:val="24"/>
          <w:lang w:val="de-DE"/>
        </w:rPr>
        <w:t>изученного</w:t>
      </w:r>
      <w:proofErr w:type="spellEnd"/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15836">
        <w:rPr>
          <w:rFonts w:ascii="Times New Roman" w:hAnsi="Times New Roman" w:cs="Times New Roman"/>
          <w:sz w:val="24"/>
          <w:szCs w:val="24"/>
          <w:lang w:val="de-DE"/>
        </w:rPr>
        <w:t>материала</w:t>
      </w:r>
      <w:proofErr w:type="spellEnd"/>
      <w:r w:rsidRPr="00115836">
        <w:rPr>
          <w:rFonts w:ascii="Times New Roman" w:hAnsi="Times New Roman" w:cs="Times New Roman"/>
          <w:sz w:val="24"/>
          <w:szCs w:val="24"/>
          <w:lang w:val="de-DE"/>
        </w:rPr>
        <w:t xml:space="preserve"> (Wiederholung und Kontrolle spielen eine große Rolle!)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расширение и систематизацию страноведческих знаний и умений (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Landeskundliches</w:t>
      </w:r>
      <w:r w:rsidRPr="00115836">
        <w:rPr>
          <w:rFonts w:ascii="Times New Roman" w:hAnsi="Times New Roman" w:cs="Times New Roman"/>
          <w:sz w:val="24"/>
          <w:szCs w:val="24"/>
        </w:rPr>
        <w:t xml:space="preserve">: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Zitate</w:t>
      </w:r>
      <w:r w:rsidRPr="00115836">
        <w:rPr>
          <w:rFonts w:ascii="Times New Roman" w:hAnsi="Times New Roman" w:cs="Times New Roman"/>
          <w:sz w:val="24"/>
          <w:szCs w:val="24"/>
        </w:rPr>
        <w:t xml:space="preserve">.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Tatsachen</w:t>
      </w:r>
      <w:r w:rsidRPr="00115836">
        <w:rPr>
          <w:rFonts w:ascii="Times New Roman" w:hAnsi="Times New Roman" w:cs="Times New Roman"/>
          <w:sz w:val="24"/>
          <w:szCs w:val="24"/>
        </w:rPr>
        <w:t xml:space="preserve">.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Statistik</w:t>
      </w:r>
      <w:r w:rsidRPr="00115836">
        <w:rPr>
          <w:rFonts w:ascii="Times New Roman" w:hAnsi="Times New Roman" w:cs="Times New Roman"/>
          <w:sz w:val="24"/>
          <w:szCs w:val="24"/>
        </w:rPr>
        <w:t>.)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развитие самоконтроля, самооценки, рефлексии, работу с языковым портфелем (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Arbeit</w:t>
      </w:r>
      <w:r w:rsidRPr="00115836">
        <w:rPr>
          <w:rFonts w:ascii="Times New Roman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Pr="00115836">
        <w:rPr>
          <w:rFonts w:ascii="Times New Roman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dem</w:t>
      </w:r>
      <w:r w:rsidRPr="00115836">
        <w:rPr>
          <w:rFonts w:ascii="Times New Roman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Portfolio</w:t>
      </w:r>
      <w:r w:rsidRPr="00115836">
        <w:rPr>
          <w:rFonts w:ascii="Times New Roman" w:hAnsi="Times New Roman" w:cs="Times New Roman"/>
          <w:sz w:val="24"/>
          <w:szCs w:val="24"/>
        </w:rPr>
        <w:t xml:space="preserve">.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Selbstkontrolle</w:t>
      </w:r>
      <w:r w:rsidRPr="00115836">
        <w:rPr>
          <w:rFonts w:ascii="Times New Roman" w:hAnsi="Times New Roman" w:cs="Times New Roman"/>
          <w:sz w:val="24"/>
          <w:szCs w:val="24"/>
        </w:rPr>
        <w:t>)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организацию работы с материалом приложения для филологического профиля (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115836">
        <w:rPr>
          <w:rFonts w:ascii="Times New Roman" w:hAnsi="Times New Roman" w:cs="Times New Roman"/>
          <w:sz w:val="24"/>
          <w:szCs w:val="24"/>
        </w:rPr>
        <w:t>ü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115836">
        <w:rPr>
          <w:rFonts w:ascii="Times New Roman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Sprachfans</w:t>
      </w:r>
      <w:r w:rsidRPr="00115836">
        <w:rPr>
          <w:rFonts w:ascii="Times New Roman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115836">
        <w:rPr>
          <w:rFonts w:ascii="Times New Roman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115836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115836">
        <w:rPr>
          <w:rFonts w:ascii="Times New Roman" w:hAnsi="Times New Roman" w:cs="Times New Roman"/>
          <w:sz w:val="24"/>
          <w:szCs w:val="24"/>
          <w:lang w:val="de-DE"/>
        </w:rPr>
        <w:t>nftigen</w:t>
      </w:r>
      <w:proofErr w:type="spellEnd"/>
      <w:r w:rsidRPr="00115836">
        <w:rPr>
          <w:rFonts w:ascii="Times New Roman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Philologen</w:t>
      </w:r>
      <w:r w:rsidRPr="00115836">
        <w:rPr>
          <w:rFonts w:ascii="Times New Roman" w:hAnsi="Times New Roman" w:cs="Times New Roman"/>
          <w:sz w:val="24"/>
          <w:szCs w:val="24"/>
        </w:rPr>
        <w:t>)</w:t>
      </w:r>
    </w:p>
    <w:p w:rsidR="00115836" w:rsidRPr="00115836" w:rsidRDefault="00115836" w:rsidP="00115836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организацию работы с материалом приложения для социально-гуманитарного профиля (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115836">
        <w:rPr>
          <w:rFonts w:ascii="Times New Roman" w:hAnsi="Times New Roman" w:cs="Times New Roman"/>
          <w:sz w:val="24"/>
          <w:szCs w:val="24"/>
        </w:rPr>
        <w:t>ü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115836">
        <w:rPr>
          <w:rFonts w:ascii="Times New Roman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115836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115836">
        <w:rPr>
          <w:rFonts w:ascii="Times New Roman" w:hAnsi="Times New Roman" w:cs="Times New Roman"/>
          <w:sz w:val="24"/>
          <w:szCs w:val="24"/>
          <w:lang w:val="de-DE"/>
        </w:rPr>
        <w:t>nftige</w:t>
      </w:r>
      <w:proofErr w:type="spellEnd"/>
      <w:r w:rsidRPr="00115836">
        <w:rPr>
          <w:rFonts w:ascii="Times New Roman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Historiker</w:t>
      </w:r>
      <w:r w:rsidRPr="00115836">
        <w:rPr>
          <w:rFonts w:ascii="Times New Roman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115836">
        <w:rPr>
          <w:rFonts w:ascii="Times New Roman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z w:val="24"/>
          <w:szCs w:val="24"/>
          <w:lang w:val="de-DE"/>
        </w:rPr>
        <w:t>Gesellschaftswissenschaftler</w:t>
      </w:r>
      <w:r w:rsidRPr="00115836">
        <w:rPr>
          <w:rFonts w:ascii="Times New Roman" w:hAnsi="Times New Roman" w:cs="Times New Roman"/>
          <w:sz w:val="24"/>
          <w:szCs w:val="24"/>
        </w:rPr>
        <w:t>)</w:t>
      </w:r>
    </w:p>
    <w:p w:rsidR="00115836" w:rsidRPr="00115836" w:rsidRDefault="00115836" w:rsidP="00115836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для чтения помещены тексты как для базового, так и для профильного курсов.</w:t>
      </w:r>
    </w:p>
    <w:p w:rsidR="00115836" w:rsidRPr="00115836" w:rsidRDefault="00115836" w:rsidP="00115836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15836" w:rsidRPr="00115836" w:rsidRDefault="00115836" w:rsidP="00115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         Федеральный государственный образовательный стандарт среднего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11583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15836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115836" w:rsidRPr="00115836" w:rsidRDefault="00115836" w:rsidP="001158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общего образования:</w:t>
      </w:r>
    </w:p>
    <w:p w:rsidR="00115836" w:rsidRPr="00115836" w:rsidRDefault="00115836" w:rsidP="00115836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15836">
        <w:rPr>
          <w:rFonts w:ascii="Times New Roman" w:hAnsi="Times New Roman" w:cs="Times New Roman"/>
          <w:sz w:val="24"/>
          <w:szCs w:val="24"/>
        </w:rPr>
        <w:t xml:space="preserve"> выпускников средней школы, формируемые при изучении иностранного языка: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proofErr w:type="spellStart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6) нравственное сознание и поведение на основе усвоения общечеловеческих ценностей;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8) эстетическое отношение к миру, включая эстетику быта, научного и технического творчества, спорта, общественных отношений;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spellStart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15836" w:rsidRPr="00115836" w:rsidRDefault="00115836" w:rsidP="00115836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83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1583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15836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в старшей школе: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15836" w:rsidRPr="00115836" w:rsidRDefault="00115836" w:rsidP="0011583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15836" w:rsidRPr="00115836" w:rsidRDefault="00115836" w:rsidP="00115836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115836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Предметные результаты</w:t>
      </w:r>
    </w:p>
    <w:p w:rsidR="00115836" w:rsidRPr="00115836" w:rsidRDefault="00115836" w:rsidP="00115836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@Arial Unicode MS" w:hAnsi="Times New Roman" w:cs="Times New Roman"/>
          <w:iCs/>
          <w:sz w:val="24"/>
          <w:szCs w:val="24"/>
          <w:u w:val="single"/>
          <w:lang w:eastAsia="ru-RU"/>
        </w:rPr>
      </w:pPr>
    </w:p>
    <w:p w:rsidR="00115836" w:rsidRPr="00115836" w:rsidRDefault="00115836" w:rsidP="0011583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5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115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результаты</w:t>
      </w:r>
      <w:r w:rsidRPr="00115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color w:val="000000"/>
          <w:sz w:val="24"/>
          <w:szCs w:val="24"/>
        </w:rPr>
        <w:t>освоения учебного предмета «Иностранный язык» формируются на основе следующих требований Федерального государственного образовательного стандарта среднего общего образования.</w:t>
      </w:r>
    </w:p>
    <w:p w:rsidR="00115836" w:rsidRPr="00115836" w:rsidRDefault="00115836" w:rsidP="0011583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научится: </w:t>
      </w:r>
    </w:p>
    <w:p w:rsidR="00115836" w:rsidRPr="00115836" w:rsidRDefault="00115836" w:rsidP="0011583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115836" w:rsidRPr="00115836" w:rsidRDefault="00115836" w:rsidP="0011583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вести диалог/</w:t>
      </w:r>
      <w:proofErr w:type="spellStart"/>
      <w:r w:rsidRPr="00115836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115836">
        <w:rPr>
          <w:rFonts w:ascii="Times New Roman" w:hAnsi="Times New Roman" w:cs="Times New Roman"/>
          <w:sz w:val="24"/>
          <w:szCs w:val="24"/>
        </w:rPr>
        <w:t xml:space="preserve"> в ситуациях официального и неофициального общения в рамках изученной тематики; </w:t>
      </w:r>
    </w:p>
    <w:p w:rsidR="00115836" w:rsidRPr="00115836" w:rsidRDefault="00115836" w:rsidP="0011583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115836" w:rsidRPr="00115836" w:rsidRDefault="00115836" w:rsidP="0011583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выражать и аргументировать личную точку зрения; </w:t>
      </w:r>
    </w:p>
    <w:p w:rsidR="00115836" w:rsidRPr="00115836" w:rsidRDefault="00115836" w:rsidP="0011583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использовать оценочные суждения и эмоционально-оценочные средства; </w:t>
      </w:r>
    </w:p>
    <w:p w:rsidR="00115836" w:rsidRPr="00115836" w:rsidRDefault="00115836" w:rsidP="0011583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запрашивать и обмениваться информацией в пределах изученной тематики; </w:t>
      </w:r>
    </w:p>
    <w:p w:rsidR="00115836" w:rsidRPr="00115836" w:rsidRDefault="00115836" w:rsidP="0011583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обращаться за разъяснениями, уточняя интересующую информацию. </w:t>
      </w:r>
    </w:p>
    <w:p w:rsidR="00115836" w:rsidRPr="00115836" w:rsidRDefault="00115836" w:rsidP="00115836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Типы текстов: интервью, обмен мнениями, дискуссия.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:rsidR="00115836" w:rsidRPr="00115836" w:rsidRDefault="00115836" w:rsidP="00115836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115836" w:rsidRPr="00115836" w:rsidRDefault="00115836" w:rsidP="00115836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передавать основное содержание прочитанного/увиденного/услышанного; </w:t>
      </w:r>
    </w:p>
    <w:p w:rsidR="00115836" w:rsidRPr="00115836" w:rsidRDefault="00115836" w:rsidP="00115836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графики); </w:t>
      </w:r>
    </w:p>
    <w:p w:rsidR="00115836" w:rsidRPr="00115836" w:rsidRDefault="00115836" w:rsidP="00115836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строить высказывание на основе изображения с опорой или без опоры на ключевые слова/ план/ вопросы. </w:t>
      </w:r>
    </w:p>
    <w:p w:rsidR="00115836" w:rsidRPr="00115836" w:rsidRDefault="00115836" w:rsidP="00115836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Типы текстов: </w:t>
      </w:r>
      <w:r w:rsidRPr="00115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рассказ, описание, характеристика</w:t>
      </w:r>
      <w:r w:rsidRPr="00115836">
        <w:rPr>
          <w:rFonts w:ascii="Times New Roman" w:hAnsi="Times New Roman" w:cs="Times New Roman"/>
          <w:sz w:val="24"/>
          <w:szCs w:val="24"/>
        </w:rPr>
        <w:t>, сообщение, объявление, презентация.</w:t>
      </w:r>
    </w:p>
    <w:p w:rsidR="00115836" w:rsidRPr="00115836" w:rsidRDefault="00115836" w:rsidP="00115836">
      <w:pPr>
        <w:spacing w:after="0" w:line="240" w:lineRule="atLeast"/>
        <w:ind w:left="7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836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  <w:r w:rsidRPr="00115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836" w:rsidRPr="00115836" w:rsidRDefault="00115836" w:rsidP="00115836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 </w:t>
      </w:r>
    </w:p>
    <w:p w:rsidR="00115836" w:rsidRPr="00115836" w:rsidRDefault="00115836" w:rsidP="00115836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 </w:t>
      </w:r>
    </w:p>
    <w:p w:rsidR="00115836" w:rsidRPr="00115836" w:rsidRDefault="00115836" w:rsidP="00115836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Типы текстов: сообщение, объявление, интервью, тексты рекламных видеороликов.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115836" w:rsidRPr="00115836" w:rsidRDefault="00115836" w:rsidP="00115836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115836" w:rsidRPr="00115836" w:rsidRDefault="00115836" w:rsidP="00115836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отделять в простых аутентичных текстах различных стилей главную информацию от второстепенной, выявлять наиболее значимые факты, определять свое отношение к прочитанному. </w:t>
      </w:r>
    </w:p>
    <w:p w:rsidR="00115836" w:rsidRPr="00115836" w:rsidRDefault="00115836" w:rsidP="00115836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115836" w:rsidRPr="00115836" w:rsidRDefault="00115836" w:rsidP="00115836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писать несложные связные тексты по изученной тематике; </w:t>
      </w:r>
    </w:p>
    <w:p w:rsidR="00115836" w:rsidRPr="00115836" w:rsidRDefault="00115836" w:rsidP="00115836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:rsidR="00115836" w:rsidRPr="00115836" w:rsidRDefault="00115836" w:rsidP="00115836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описывать явления, события, излагать факты, выражая свои суждения и чувства; </w:t>
      </w:r>
    </w:p>
    <w:p w:rsidR="00115836" w:rsidRPr="00115836" w:rsidRDefault="00115836" w:rsidP="00115836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письменно выражать свою точку зрения в рамках тематики старшей школы в форме рассуждения, приводя ясные аргументы и примеры. </w:t>
      </w:r>
    </w:p>
    <w:p w:rsidR="00115836" w:rsidRPr="00115836" w:rsidRDefault="00115836" w:rsidP="00115836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Типы текстов: личное (электронное) письмо, тезисы, эссе, план мероприятия, биография, презентация, заявление об участии.</w:t>
      </w:r>
    </w:p>
    <w:p w:rsidR="00115836" w:rsidRPr="00115836" w:rsidRDefault="00115836" w:rsidP="0011583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Языковые навыки 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:rsidR="00115836" w:rsidRPr="00115836" w:rsidRDefault="00115836" w:rsidP="00115836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правильно писать лексические единицы, включённые в раздел «предметное содержание речи»; </w:t>
      </w:r>
    </w:p>
    <w:p w:rsidR="00115836" w:rsidRPr="00115836" w:rsidRDefault="00115836" w:rsidP="00115836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расставлять в тексте знаки препинания в соответствии с орфографическими нормами. 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выражать чувства и эмоции с помощью интонации;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четко и естественно произносить слова изучаемого иностранного языка.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лексические единицы в рамках тем, включенных в раздел «Предметное содержание речи»;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наиболее распространенные фразовые глаголы;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принадлежность слов к частям речи по аффиксам;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догадываться на основе сходства с родным языком, по словообразовательным элементам и по контексту </w:t>
      </w:r>
      <w:proofErr w:type="gramStart"/>
      <w:r w:rsidRPr="00115836">
        <w:rPr>
          <w:rFonts w:ascii="Times New Roman" w:hAnsi="Times New Roman" w:cs="Times New Roman"/>
          <w:sz w:val="24"/>
          <w:szCs w:val="24"/>
        </w:rPr>
        <w:t>о  значении</w:t>
      </w:r>
      <w:proofErr w:type="gramEnd"/>
      <w:r w:rsidRPr="00115836">
        <w:rPr>
          <w:rFonts w:ascii="Times New Roman" w:hAnsi="Times New Roman" w:cs="Times New Roman"/>
          <w:sz w:val="24"/>
          <w:szCs w:val="24"/>
        </w:rPr>
        <w:t xml:space="preserve"> отдельных слов;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целостности.</w:t>
      </w:r>
    </w:p>
    <w:p w:rsidR="00115836" w:rsidRPr="00115836" w:rsidRDefault="00115836" w:rsidP="00115836">
      <w:pPr>
        <w:spacing w:line="240" w:lineRule="atLeast"/>
        <w:ind w:left="765"/>
        <w:contextualSpacing/>
        <w:rPr>
          <w:rFonts w:ascii="Times New Roman" w:hAnsi="Times New Roman" w:cs="Times New Roman"/>
          <w:sz w:val="24"/>
          <w:szCs w:val="24"/>
        </w:rPr>
      </w:pPr>
    </w:p>
    <w:p w:rsidR="00115836" w:rsidRPr="00115836" w:rsidRDefault="00115836" w:rsidP="00115836">
      <w:pPr>
        <w:spacing w:line="240" w:lineRule="atLeast"/>
        <w:ind w:left="76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Совершенствование навыков распознавания и употребления в речи изученных в основной школе коммуникативных и структурных </w:t>
      </w:r>
      <w:proofErr w:type="gramStart"/>
      <w:r w:rsidRPr="00115836">
        <w:rPr>
          <w:rFonts w:ascii="Times New Roman" w:hAnsi="Times New Roman" w:cs="Times New Roman"/>
          <w:snapToGrid w:val="0"/>
          <w:sz w:val="24"/>
          <w:szCs w:val="24"/>
        </w:rPr>
        <w:t>типов  предложения</w:t>
      </w:r>
      <w:proofErr w:type="gramEnd"/>
      <w:r w:rsidRPr="0011583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Систематизация знаний о сложносочиненных и сложноподчиненных </w:t>
      </w:r>
      <w:proofErr w:type="gramStart"/>
      <w:r w:rsidRPr="00115836">
        <w:rPr>
          <w:rFonts w:ascii="Times New Roman" w:hAnsi="Times New Roman" w:cs="Times New Roman"/>
          <w:snapToGrid w:val="0"/>
          <w:sz w:val="24"/>
          <w:szCs w:val="24"/>
        </w:rPr>
        <w:t>предложениях,  о</w:t>
      </w:r>
      <w:proofErr w:type="gram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Овладение способами выражения косвенной речи, в том числе косвенным вопросом с союзом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  <w:lang w:val="en-US"/>
        </w:rPr>
        <w:t>ob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836">
        <w:rPr>
          <w:rFonts w:ascii="Times New Roman" w:hAnsi="Times New Roman" w:cs="Times New Roman"/>
          <w:snapToGrid w:val="0"/>
          <w:sz w:val="24"/>
          <w:szCs w:val="24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  <w:lang w:val="en-US"/>
        </w:rPr>
        <w:t>Perfekt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  <w:lang w:val="en-US"/>
        </w:rPr>
        <w:t>Plusquamperfekt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  <w:lang w:val="en-US"/>
        </w:rPr>
        <w:t>Futurum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  <w:lang w:val="en-US"/>
        </w:rPr>
        <w:t>Passiv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).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Систематизация всех временных форм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  <w:lang w:val="en-US"/>
        </w:rPr>
        <w:t>Passiv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Развитие навыков распознавания и употребления распространенных определений с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Partizip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I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и 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Partizip</w:t>
      </w:r>
      <w:proofErr w:type="gram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II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der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lesende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Sch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>ű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ler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das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gelesene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Buch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), а также  форм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Konjunktiv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от глаголов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haben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sein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werden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k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>ő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nnen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m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>ő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gen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и сочетания 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w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>ű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rde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+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Infinitiv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для выражения вежливой просьбы, желания.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</w:rPr>
        <w:t>beginnen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</w:rPr>
        <w:t>vorhaben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, сочетаний типа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en-US"/>
        </w:rPr>
        <w:t>den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  <w:lang w:val="en-US"/>
        </w:rPr>
        <w:t>Wunsch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haben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+   смысловой глагол </w:t>
      </w:r>
      <w:proofErr w:type="gramStart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в 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Infinitiv</w:t>
      </w:r>
      <w:proofErr w:type="gram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с 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zu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Ich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vor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eine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Reise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zu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snapToGrid w:val="0"/>
          <w:sz w:val="24"/>
          <w:szCs w:val="24"/>
          <w:lang w:val="de-DE"/>
        </w:rPr>
        <w:t>machen</w:t>
      </w:r>
      <w:r w:rsidRPr="00115836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Овладение конструкциями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</w:rPr>
        <w:t>haben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</w:rPr>
        <w:t>sein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</w:rPr>
        <w:t>zu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+ </w:t>
      </w:r>
      <w:proofErr w:type="spellStart"/>
      <w:r w:rsidRPr="00115836">
        <w:rPr>
          <w:rFonts w:ascii="Times New Roman" w:hAnsi="Times New Roman" w:cs="Times New Roman"/>
          <w:snapToGrid w:val="0"/>
          <w:sz w:val="24"/>
          <w:szCs w:val="24"/>
        </w:rPr>
        <w:t>Infinitiv</w:t>
      </w:r>
      <w:proofErr w:type="spellEnd"/>
      <w:r w:rsidRPr="00115836">
        <w:rPr>
          <w:rFonts w:ascii="Times New Roman" w:hAnsi="Times New Roman" w:cs="Times New Roman"/>
          <w:snapToGrid w:val="0"/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модальности.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836">
        <w:rPr>
          <w:rFonts w:ascii="Times New Roman" w:hAnsi="Times New Roman" w:cs="Times New Roman"/>
          <w:snapToGrid w:val="0"/>
          <w:sz w:val="24"/>
          <w:szCs w:val="24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1583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</w:t>
      </w:r>
    </w:p>
    <w:p w:rsidR="00115836" w:rsidRPr="00115836" w:rsidRDefault="00115836" w:rsidP="0011583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1583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115836">
        <w:rPr>
          <w:rFonts w:ascii="Times New Roman" w:eastAsia="Calibri" w:hAnsi="Times New Roman" w:cs="Times New Roman"/>
          <w:snapToGrid w:val="0"/>
          <w:sz w:val="24"/>
          <w:szCs w:val="24"/>
        </w:rPr>
        <w:t>zuerst</w:t>
      </w:r>
      <w:proofErr w:type="spellEnd"/>
      <w:r w:rsidRPr="0011583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115836">
        <w:rPr>
          <w:rFonts w:ascii="Times New Roman" w:eastAsia="Calibri" w:hAnsi="Times New Roman" w:cs="Times New Roman"/>
          <w:snapToGrid w:val="0"/>
          <w:sz w:val="24"/>
          <w:szCs w:val="24"/>
        </w:rPr>
        <w:t>dann</w:t>
      </w:r>
      <w:proofErr w:type="spellEnd"/>
      <w:r w:rsidRPr="0011583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115836">
        <w:rPr>
          <w:rFonts w:ascii="Times New Roman" w:eastAsia="Calibri" w:hAnsi="Times New Roman" w:cs="Times New Roman"/>
          <w:snapToGrid w:val="0"/>
          <w:sz w:val="24"/>
          <w:szCs w:val="24"/>
        </w:rPr>
        <w:t>naсh</w:t>
      </w:r>
      <w:proofErr w:type="spellEnd"/>
      <w:r w:rsidRPr="00115836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h</w:t>
      </w:r>
      <w:proofErr w:type="spellStart"/>
      <w:r w:rsidRPr="00115836">
        <w:rPr>
          <w:rFonts w:ascii="Times New Roman" w:eastAsia="Calibri" w:hAnsi="Times New Roman" w:cs="Times New Roman"/>
          <w:snapToGrid w:val="0"/>
          <w:sz w:val="24"/>
          <w:szCs w:val="24"/>
        </w:rPr>
        <w:t>er</w:t>
      </w:r>
      <w:proofErr w:type="spellEnd"/>
      <w:r w:rsidRPr="0011583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115836">
        <w:rPr>
          <w:rFonts w:ascii="Times New Roman" w:eastAsia="Calibri" w:hAnsi="Times New Roman" w:cs="Times New Roman"/>
          <w:snapToGrid w:val="0"/>
          <w:sz w:val="24"/>
          <w:szCs w:val="24"/>
        </w:rPr>
        <w:t>zuletzt</w:t>
      </w:r>
      <w:proofErr w:type="spellEnd"/>
      <w:r w:rsidRPr="00115836">
        <w:rPr>
          <w:rFonts w:ascii="Times New Roman" w:eastAsia="Calibri" w:hAnsi="Times New Roman" w:cs="Times New Roman"/>
          <w:snapToGrid w:val="0"/>
          <w:sz w:val="24"/>
          <w:szCs w:val="24"/>
        </w:rPr>
        <w:t>)</w:t>
      </w:r>
    </w:p>
    <w:p w:rsidR="00115836" w:rsidRPr="00115836" w:rsidRDefault="00115836" w:rsidP="00115836">
      <w:pPr>
        <w:spacing w:after="0" w:line="240" w:lineRule="auto"/>
        <w:ind w:left="765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             Выпускник на базовом уровне получит возможность научиться: 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Говорение. Диалогическая речь </w:t>
      </w:r>
    </w:p>
    <w:p w:rsidR="00115836" w:rsidRPr="00115836" w:rsidRDefault="00115836" w:rsidP="00115836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>справляться с новыми коммуникативными ситуациями и объяснять суть проблемы; вести диалог/</w:t>
      </w:r>
      <w:proofErr w:type="spellStart"/>
      <w:r w:rsidRPr="00115836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115836">
        <w:rPr>
          <w:rFonts w:ascii="Times New Roman" w:hAnsi="Times New Roman" w:cs="Times New Roman"/>
          <w:sz w:val="24"/>
          <w:szCs w:val="24"/>
        </w:rPr>
        <w:t xml:space="preserve"> в ситуациях официального общения в рамках изученной тематики; </w:t>
      </w:r>
    </w:p>
    <w:p w:rsidR="00115836" w:rsidRPr="00115836" w:rsidRDefault="00115836" w:rsidP="00115836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кратко комментировать точку зрения другого человека; </w:t>
      </w:r>
    </w:p>
    <w:p w:rsidR="00115836" w:rsidRPr="00115836" w:rsidRDefault="00115836" w:rsidP="00115836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проводить подготовленное интервью, проверяя и получая подтверждение какой-либо информации; </w:t>
      </w:r>
    </w:p>
    <w:p w:rsidR="00115836" w:rsidRPr="00115836" w:rsidRDefault="00115836" w:rsidP="00115836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уверенно обмениваться, проверять и подтверждать собранную фактическую информацию. 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115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15836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:rsidR="00115836" w:rsidRPr="00115836" w:rsidRDefault="00115836" w:rsidP="00115836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lastRenderedPageBreak/>
        <w:t xml:space="preserve">резюмировать прослушанный/прочитанный текст; </w:t>
      </w:r>
    </w:p>
    <w:p w:rsidR="00115836" w:rsidRPr="00115836" w:rsidRDefault="00115836" w:rsidP="00115836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обобщать информацию на основе прочитанного/прослушанного текста; </w:t>
      </w:r>
    </w:p>
    <w:p w:rsidR="00115836" w:rsidRPr="00115836" w:rsidRDefault="00115836" w:rsidP="00115836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сравнивать и противопоставлять друг другу альтернативы. </w:t>
      </w:r>
    </w:p>
    <w:p w:rsidR="00115836" w:rsidRPr="00115836" w:rsidRDefault="00115836" w:rsidP="00115836">
      <w:pPr>
        <w:spacing w:after="0" w:line="240" w:lineRule="atLeast"/>
        <w:ind w:left="7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83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115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836" w:rsidRPr="00115836" w:rsidRDefault="00115836" w:rsidP="0011583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понимать простую техническую информацию; </w:t>
      </w:r>
    </w:p>
    <w:p w:rsidR="00115836" w:rsidRPr="00115836" w:rsidRDefault="00115836" w:rsidP="0011583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понимать лекцию или беседу при условии, что выступление имеет простую и чёткую структуру; </w:t>
      </w:r>
    </w:p>
    <w:p w:rsidR="00115836" w:rsidRPr="00115836" w:rsidRDefault="00115836" w:rsidP="0011583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в общих чертах следить за основными моментами дискуссии, при условии, что все произносится на литературном языке. </w:t>
      </w:r>
    </w:p>
    <w:p w:rsidR="00115836" w:rsidRPr="00115836" w:rsidRDefault="00115836" w:rsidP="0011583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1583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115836" w:rsidRPr="00115836" w:rsidRDefault="00115836" w:rsidP="0011583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115836" w:rsidRPr="00115836" w:rsidRDefault="00115836" w:rsidP="00115836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читать и понимать простые аутентичные тексты различных стилей и отвечать на ряд уточняющих вопросов. 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115836" w:rsidRPr="00115836" w:rsidRDefault="00115836" w:rsidP="00115836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писать отзыв на фильм, книгу или пьесу; </w:t>
      </w:r>
    </w:p>
    <w:p w:rsidR="00115836" w:rsidRPr="00115836" w:rsidRDefault="00115836" w:rsidP="00115836">
      <w:pPr>
        <w:numPr>
          <w:ilvl w:val="0"/>
          <w:numId w:val="1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делать во время лекции записи при условии, что лекция имеет ясную и четкую структуру в рамках изученной тематики. 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Языковые навыки 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Орфография и пунктуация </w:t>
      </w:r>
    </w:p>
    <w:p w:rsidR="00115836" w:rsidRPr="00115836" w:rsidRDefault="00115836" w:rsidP="0011583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1583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орфографическими навыками;</w:t>
      </w:r>
    </w:p>
    <w:p w:rsidR="00115836" w:rsidRPr="00115836" w:rsidRDefault="00115836" w:rsidP="0011583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11583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расставлять в тексте знаки препинания в соответствии с нормами пунктуации.</w:t>
      </w:r>
    </w:p>
    <w:p w:rsidR="00115836" w:rsidRPr="00115836" w:rsidRDefault="00115836" w:rsidP="00115836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в письменных текстах логично и чётко распределять информацию внутри абзацев. </w:t>
      </w:r>
    </w:p>
    <w:p w:rsidR="00115836" w:rsidRPr="00115836" w:rsidRDefault="00115836" w:rsidP="00115836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115836" w:rsidRPr="00115836" w:rsidRDefault="00115836" w:rsidP="00115836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произносить звуки немецкого языка с чётким, естественным произношением, не допуская ярко выраженного акцента. </w:t>
      </w:r>
    </w:p>
    <w:p w:rsidR="00115836" w:rsidRPr="00115836" w:rsidRDefault="00115836" w:rsidP="0011583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115836" w:rsidRPr="00115836" w:rsidRDefault="00115836" w:rsidP="00115836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:rsidR="00115836" w:rsidRPr="00115836" w:rsidRDefault="00115836" w:rsidP="00115836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использовать фразовые глаголы на широкий спектр тем, уместно употребляя их в соответствии со стилем речи; </w:t>
      </w:r>
    </w:p>
    <w:p w:rsidR="00115836" w:rsidRPr="00115836" w:rsidRDefault="00115836" w:rsidP="00115836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узнавать и использовать в речи устойчивые выражения и </w:t>
      </w:r>
      <w:proofErr w:type="gramStart"/>
      <w:r w:rsidRPr="00115836">
        <w:rPr>
          <w:rFonts w:ascii="Times New Roman" w:hAnsi="Times New Roman" w:cs="Times New Roman"/>
          <w:sz w:val="24"/>
          <w:szCs w:val="24"/>
        </w:rPr>
        <w:t>фразы .</w:t>
      </w:r>
      <w:proofErr w:type="gramEnd"/>
    </w:p>
    <w:p w:rsidR="00115836" w:rsidRPr="00115836" w:rsidRDefault="00115836" w:rsidP="00115836">
      <w:pPr>
        <w:spacing w:line="240" w:lineRule="atLeast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115836" w:rsidRPr="00115836" w:rsidRDefault="00115836" w:rsidP="00115836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58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использовать в речи модальные глаголы для выражения возможности</w:t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58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или вероятности в прошедшем </w:t>
      </w:r>
      <w:proofErr w:type="gramStart"/>
      <w:r w:rsidRPr="001158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времени;</w:t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158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</w:t>
      </w:r>
      <w:proofErr w:type="gramEnd"/>
      <w:r w:rsidRPr="001158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употреблять в речи все формы страдательного залога;</w:t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002D"/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58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употреблять в речи 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все временные формы </w:t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Passiv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Perfekt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Plusquam</w:t>
      </w:r>
      <w:proofErr w:type="spellEnd"/>
      <w:r w:rsidRPr="00115836">
        <w:rPr>
          <w:rFonts w:ascii="Times New Roman" w:eastAsia="Calibri" w:hAnsi="Times New Roman" w:cs="Times New Roman"/>
          <w:sz w:val="24"/>
          <w:szCs w:val="24"/>
        </w:rPr>
        <w:softHyphen/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perfekt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Futurum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Passiv</w:t>
      </w:r>
      <w:r w:rsidRPr="00115836">
        <w:rPr>
          <w:rFonts w:ascii="Times New Roman" w:eastAsia="Calibri" w:hAnsi="Times New Roman" w:cs="Times New Roman"/>
          <w:sz w:val="24"/>
          <w:szCs w:val="24"/>
        </w:rPr>
        <w:t>);</w:t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002D"/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58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употреблять </w:t>
      </w:r>
      <w:r w:rsidRPr="00115836">
        <w:rPr>
          <w:rFonts w:ascii="Times New Roman" w:eastAsia="Calibri" w:hAnsi="Times New Roman" w:cs="Times New Roman"/>
          <w:sz w:val="24"/>
          <w:szCs w:val="24"/>
        </w:rPr>
        <w:t>распространенные опреде</w:t>
      </w:r>
      <w:r w:rsidRPr="00115836">
        <w:rPr>
          <w:rFonts w:ascii="Times New Roman" w:eastAsia="Calibri" w:hAnsi="Times New Roman" w:cs="Times New Roman"/>
          <w:sz w:val="24"/>
          <w:szCs w:val="24"/>
        </w:rPr>
        <w:softHyphen/>
        <w:t xml:space="preserve">ления с </w:t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Partizip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 I и </w:t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Partizip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II</w:t>
      </w:r>
      <w:r w:rsidRPr="001158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002D"/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58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употреблять в речи 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конструкции </w:t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haben</w:t>
      </w:r>
      <w:r w:rsidRPr="00115836">
        <w:rPr>
          <w:rFonts w:ascii="Times New Roman" w:eastAsia="Calibri" w:hAnsi="Times New Roman" w:cs="Times New Roman"/>
          <w:sz w:val="24"/>
          <w:szCs w:val="24"/>
        </w:rPr>
        <w:t>/</w:t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sein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zu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115836">
        <w:rPr>
          <w:rFonts w:ascii="Times New Roman" w:eastAsia="Calibri" w:hAnsi="Times New Roman" w:cs="Times New Roman"/>
          <w:sz w:val="24"/>
          <w:szCs w:val="24"/>
          <w:lang w:val="de-DE"/>
        </w:rPr>
        <w:t>Infinitiv</w:t>
      </w:r>
      <w:r w:rsidRPr="001158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</w:t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002D"/>
      </w:r>
      <w:r w:rsidRPr="001158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58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115836" w:rsidRPr="00115836" w:rsidRDefault="00115836" w:rsidP="0011583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5836" w:rsidRPr="00115836" w:rsidRDefault="00115836" w:rsidP="0011583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5836" w:rsidRPr="00115836" w:rsidRDefault="00115836" w:rsidP="00115836">
      <w:pPr>
        <w:widowControl w:val="0"/>
        <w:tabs>
          <w:tab w:val="left" w:pos="708"/>
          <w:tab w:val="left" w:pos="822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115836" w:rsidRPr="00115836" w:rsidRDefault="00115836" w:rsidP="001158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текущий;</w:t>
      </w:r>
    </w:p>
    <w:p w:rsidR="00115836" w:rsidRPr="00115836" w:rsidRDefault="00115836" w:rsidP="001158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промежуточный</w:t>
      </w: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т.е. в течении или после</w:t>
      </w:r>
      <w:r w:rsidRPr="001158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1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темы</w:t>
      </w:r>
      <w:r w:rsidRPr="001158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115836" w:rsidRPr="00115836" w:rsidRDefault="00115836" w:rsidP="00115836">
      <w:pPr>
        <w:widowControl w:val="0"/>
        <w:numPr>
          <w:ilvl w:val="0"/>
          <w:numId w:val="17"/>
        </w:numPr>
        <w:tabs>
          <w:tab w:val="num" w:pos="1440"/>
          <w:tab w:val="left" w:pos="822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устной речи в форме диалогического или монологического высказывания учащихся по данной теме, </w:t>
      </w:r>
    </w:p>
    <w:p w:rsidR="00115836" w:rsidRPr="00115836" w:rsidRDefault="00115836" w:rsidP="00115836">
      <w:pPr>
        <w:widowControl w:val="0"/>
        <w:numPr>
          <w:ilvl w:val="0"/>
          <w:numId w:val="18"/>
        </w:numPr>
        <w:tabs>
          <w:tab w:val="left" w:pos="822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грамматических и лексических навыков в форме письменного теста, </w:t>
      </w:r>
    </w:p>
    <w:p w:rsidR="00115836" w:rsidRPr="00115836" w:rsidRDefault="00115836" w:rsidP="00115836">
      <w:pPr>
        <w:widowControl w:val="0"/>
        <w:numPr>
          <w:ilvl w:val="0"/>
          <w:numId w:val="18"/>
        </w:numPr>
        <w:tabs>
          <w:tab w:val="left" w:pos="822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письменной речи учащихся в форме написания сочинения, письма (отсутствует в отдельных темах), </w:t>
      </w:r>
    </w:p>
    <w:p w:rsidR="00115836" w:rsidRPr="00115836" w:rsidRDefault="00115836" w:rsidP="00115836">
      <w:pPr>
        <w:widowControl w:val="0"/>
        <w:numPr>
          <w:ilvl w:val="0"/>
          <w:numId w:val="18"/>
        </w:numPr>
        <w:tabs>
          <w:tab w:val="left" w:pos="822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навыков </w:t>
      </w:r>
      <w:proofErr w:type="spellStart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15836" w:rsidRPr="00115836" w:rsidRDefault="00115836" w:rsidP="00115836">
      <w:pPr>
        <w:widowControl w:val="0"/>
        <w:numPr>
          <w:ilvl w:val="0"/>
          <w:numId w:val="18"/>
        </w:numPr>
        <w:tabs>
          <w:tab w:val="left" w:pos="822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творческих работ, подготовка сообщений, создание проектов. </w:t>
      </w:r>
    </w:p>
    <w:p w:rsidR="00115836" w:rsidRPr="00115836" w:rsidRDefault="00115836" w:rsidP="00115836">
      <w:pPr>
        <w:widowControl w:val="0"/>
        <w:tabs>
          <w:tab w:val="left" w:pos="708"/>
          <w:tab w:val="left" w:pos="822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</w:t>
      </w:r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уровней овладения обучающимися коммуникативными </w:t>
      </w:r>
      <w:proofErr w:type="gramStart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  в</w:t>
      </w:r>
      <w:proofErr w:type="gramEnd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разных  видах  речевой  деятельности:  </w:t>
      </w:r>
      <w:proofErr w:type="spellStart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15836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чтении, говорении, письменной речи в конце учебного года).</w:t>
      </w:r>
    </w:p>
    <w:p w:rsidR="00115836" w:rsidRPr="00115836" w:rsidRDefault="00115836" w:rsidP="001158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83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предусматривает работу над блоком УМК — </w:t>
      </w:r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proofErr w:type="spellStart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>Arbeit</w:t>
      </w:r>
      <w:proofErr w:type="spellEnd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>mit</w:t>
      </w:r>
      <w:proofErr w:type="spellEnd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>dem</w:t>
      </w:r>
      <w:proofErr w:type="spellEnd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>Portfolio</w:t>
      </w:r>
      <w:proofErr w:type="spellEnd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proofErr w:type="spellStart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>Selbst</w:t>
      </w:r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kontrolle</w:t>
      </w:r>
      <w:proofErr w:type="spellEnd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". Он </w:t>
      </w:r>
      <w:r w:rsidRPr="00115836">
        <w:rPr>
          <w:rFonts w:ascii="Times New Roman" w:hAnsi="Times New Roman" w:cs="Times New Roman"/>
          <w:color w:val="000000"/>
          <w:sz w:val="24"/>
          <w:szCs w:val="24"/>
        </w:rPr>
        <w:t>нацелен на организацию самоконтроля. Для это</w:t>
      </w:r>
      <w:r w:rsidRPr="00115836">
        <w:rPr>
          <w:rFonts w:ascii="Times New Roman" w:hAnsi="Times New Roman" w:cs="Times New Roman"/>
          <w:color w:val="000000"/>
          <w:sz w:val="24"/>
          <w:szCs w:val="24"/>
        </w:rPr>
        <w:softHyphen/>
        <w:t>го предусматривается использование фрагментов Европейского языкового портфеля, а именно: листов для са</w:t>
      </w:r>
      <w:r w:rsidRPr="001158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моконтроля </w:t>
      </w:r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>Kontrolllisten</w:t>
      </w:r>
      <w:proofErr w:type="spellEnd"/>
      <w:r w:rsidRPr="001158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r w:rsidRPr="00115836">
        <w:rPr>
          <w:rFonts w:ascii="Times New Roman" w:hAnsi="Times New Roman" w:cs="Times New Roman"/>
          <w:color w:val="000000"/>
          <w:sz w:val="24"/>
          <w:szCs w:val="24"/>
        </w:rPr>
        <w:t>и накопительной папки достиже</w:t>
      </w:r>
      <w:r w:rsidRPr="00115836">
        <w:rPr>
          <w:rFonts w:ascii="Times New Roman" w:hAnsi="Times New Roman" w:cs="Times New Roman"/>
          <w:color w:val="000000"/>
          <w:sz w:val="24"/>
          <w:szCs w:val="24"/>
        </w:rPr>
        <w:softHyphen/>
        <w:t>ний (досье). Систематическое обращение учащихся к листам для самоконтроля позволяет развивать рефлексию, повысить самостоятельность школьников, сознательность в овладе</w:t>
      </w:r>
      <w:r w:rsidRPr="00115836">
        <w:rPr>
          <w:rFonts w:ascii="Times New Roman" w:hAnsi="Times New Roman" w:cs="Times New Roman"/>
          <w:color w:val="000000"/>
          <w:sz w:val="24"/>
          <w:szCs w:val="24"/>
        </w:rPr>
        <w:softHyphen/>
        <w:t>нии иностранным языком, сделать процесс обучения более целенаправленным. Все это способствует также развитию са</w:t>
      </w:r>
      <w:r w:rsidRPr="00115836">
        <w:rPr>
          <w:rFonts w:ascii="Times New Roman" w:hAnsi="Times New Roman" w:cs="Times New Roman"/>
          <w:color w:val="000000"/>
          <w:sz w:val="24"/>
          <w:szCs w:val="24"/>
        </w:rPr>
        <w:softHyphen/>
        <w:t>мооценки, способности к дальнейшему самообразованию, к выявлению и восполнению пробелов в подготовке по ино</w:t>
      </w:r>
      <w:r w:rsidRPr="001158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странному языку. </w:t>
      </w:r>
    </w:p>
    <w:p w:rsidR="00115836" w:rsidRPr="00115836" w:rsidRDefault="00115836" w:rsidP="00115836">
      <w:pPr>
        <w:spacing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115836">
        <w:rPr>
          <w:rFonts w:ascii="Times New Roman" w:hAnsi="Times New Roman" w:cs="Times New Roman"/>
          <w:sz w:val="24"/>
          <w:szCs w:val="24"/>
        </w:rPr>
        <w:t xml:space="preserve">Работа над каждой главой заканчивается промежуточным контролем достижений школьников, контрольные задания которого составляет сам учитель с учетом контингента своих учащихся и с ориентацией на итоговый контроль. Итоговая контрольная работа дана в приложении </w:t>
      </w:r>
      <w:r w:rsidRPr="00115836">
        <w:rPr>
          <w:rFonts w:ascii="Times New Roman" w:hAnsi="Times New Roman" w:cs="Times New Roman"/>
          <w:b/>
          <w:bCs/>
          <w:sz w:val="24"/>
          <w:szCs w:val="24"/>
        </w:rPr>
        <w:t>к книге для</w:t>
      </w:r>
      <w:r w:rsidRPr="0011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836">
        <w:rPr>
          <w:rFonts w:ascii="Times New Roman" w:hAnsi="Times New Roman" w:cs="Times New Roman"/>
          <w:b/>
          <w:bCs/>
          <w:sz w:val="24"/>
          <w:szCs w:val="24"/>
        </w:rPr>
        <w:t>учителя или разрабатывается учителем на её основе.</w:t>
      </w:r>
    </w:p>
    <w:p w:rsidR="00115836" w:rsidRPr="00115836" w:rsidRDefault="00115836" w:rsidP="0011583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5836" w:rsidRPr="00115836" w:rsidRDefault="00115836" w:rsidP="00115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15836" w:rsidRPr="00115836" w:rsidRDefault="00115836" w:rsidP="001158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>10 класс – 68 часов</w:t>
      </w:r>
    </w:p>
    <w:p w:rsidR="00115836" w:rsidRPr="00115836" w:rsidRDefault="00115836" w:rsidP="001158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36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sz w:val="24"/>
          <w:szCs w:val="24"/>
        </w:rPr>
        <w:t>Предметное содержание речи в стандарте определяется перечислением ситуаций социально-бытовой, учебно-трудовой и социально- культурной сфер общения в рамках следующей тематики.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b/>
          <w:sz w:val="24"/>
          <w:szCs w:val="24"/>
        </w:rPr>
        <w:t>Повседневная жизнь.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 Домашние обязанности. Деньги, покупки.   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b/>
          <w:sz w:val="24"/>
          <w:szCs w:val="24"/>
        </w:rPr>
        <w:t>Общение.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 Общение в семье и в школе. Семейные традиции. Общение с друзьями и знакомыми. Переписка с друзьями. Официальный стиль общения.   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b/>
          <w:sz w:val="24"/>
          <w:szCs w:val="24"/>
        </w:rPr>
        <w:t>Здоровье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. Болезни и симптомы. Поход к врачу. Здоровый образ жизни.  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b/>
          <w:sz w:val="24"/>
          <w:szCs w:val="24"/>
        </w:rPr>
        <w:t>Спорт.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 Активный отдых. Экстремальные виды спорта.   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b/>
          <w:sz w:val="24"/>
          <w:szCs w:val="24"/>
        </w:rPr>
        <w:t>Городская и сельская жизнь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. Особенности жизни в городе. Городская инфраструктура. Особенности жизни в сельской местности. Сельское хозяйство.   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b/>
          <w:sz w:val="24"/>
          <w:szCs w:val="24"/>
        </w:rPr>
        <w:t>Научно-технический прогресс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. Прогресс в науке. Космос. Новые технологии в медицине. Новые информационные технологии.   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b/>
          <w:sz w:val="24"/>
          <w:szCs w:val="24"/>
        </w:rPr>
        <w:t>Природа и экология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. Природные ресурсы. Возобновляемые источники энергии. Изменение климата и глобальное потепление. Знаменитые природные заповедники России и мира.   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b/>
          <w:sz w:val="24"/>
          <w:szCs w:val="24"/>
        </w:rPr>
        <w:t>Современная молодёжь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. Увлечения и интересы. Связь с предыдущими поколениями. Образовательные поездки.   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Профессии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. Современные профессии. Планы на будущее, проблемы выбора профессии. Образование и профессии.  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b/>
          <w:sz w:val="24"/>
          <w:szCs w:val="24"/>
        </w:rPr>
        <w:t>Страны изучаемого языка</w:t>
      </w:r>
      <w:r w:rsidRPr="00115836">
        <w:rPr>
          <w:rFonts w:ascii="Times New Roman" w:eastAsia="Calibri" w:hAnsi="Times New Roman" w:cs="Times New Roman"/>
          <w:sz w:val="24"/>
          <w:szCs w:val="24"/>
        </w:rPr>
        <w:t xml:space="preserve">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  </w:t>
      </w:r>
    </w:p>
    <w:p w:rsidR="00115836" w:rsidRPr="00115836" w:rsidRDefault="00115836" w:rsidP="0011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836">
        <w:rPr>
          <w:rFonts w:ascii="Times New Roman" w:eastAsia="Calibri" w:hAnsi="Times New Roman" w:cs="Times New Roman"/>
          <w:b/>
          <w:sz w:val="24"/>
          <w:szCs w:val="24"/>
        </w:rPr>
        <w:t>Иностранные языки</w:t>
      </w:r>
      <w:r w:rsidRPr="00115836">
        <w:rPr>
          <w:rFonts w:ascii="Times New Roman" w:eastAsia="Calibri" w:hAnsi="Times New Roman" w:cs="Times New Roman"/>
          <w:sz w:val="24"/>
          <w:szCs w:val="24"/>
        </w:rPr>
        <w:t>. Изучение иностранных языков. Иностранные языки в профессиональной деятельности и для повседневного общения.</w:t>
      </w: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bookmarkStart w:id="0" w:name="_GoBack"/>
      <w:bookmarkEnd w:id="0"/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sectPr w:rsidR="00ED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DF4"/>
    <w:multiLevelType w:val="hybridMultilevel"/>
    <w:tmpl w:val="A3A0C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584030"/>
    <w:multiLevelType w:val="hybridMultilevel"/>
    <w:tmpl w:val="76180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1A77F1"/>
    <w:multiLevelType w:val="hybridMultilevel"/>
    <w:tmpl w:val="D6A4CB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B32A8D"/>
    <w:multiLevelType w:val="hybridMultilevel"/>
    <w:tmpl w:val="7C6C9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53661F"/>
    <w:multiLevelType w:val="hybridMultilevel"/>
    <w:tmpl w:val="E3ACF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4F313CC"/>
    <w:multiLevelType w:val="hybridMultilevel"/>
    <w:tmpl w:val="18665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D367978"/>
    <w:multiLevelType w:val="hybridMultilevel"/>
    <w:tmpl w:val="A28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154B"/>
    <w:multiLevelType w:val="hybridMultilevel"/>
    <w:tmpl w:val="2640B208"/>
    <w:lvl w:ilvl="0" w:tplc="19D8E0CE">
      <w:start w:val="1"/>
      <w:numFmt w:val="bullet"/>
      <w:lvlText w:val="–"/>
      <w:lvlJc w:val="left"/>
      <w:pPr>
        <w:tabs>
          <w:tab w:val="num" w:pos="1491"/>
        </w:tabs>
        <w:ind w:left="14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F28E9"/>
    <w:multiLevelType w:val="hybridMultilevel"/>
    <w:tmpl w:val="313E8B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3C024DB"/>
    <w:multiLevelType w:val="hybridMultilevel"/>
    <w:tmpl w:val="9CFAB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7F173B7"/>
    <w:multiLevelType w:val="hybridMultilevel"/>
    <w:tmpl w:val="D5E67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79D50DD"/>
    <w:multiLevelType w:val="hybridMultilevel"/>
    <w:tmpl w:val="1C707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D4959D2"/>
    <w:multiLevelType w:val="hybridMultilevel"/>
    <w:tmpl w:val="98EE9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F282DAA"/>
    <w:multiLevelType w:val="multilevel"/>
    <w:tmpl w:val="8BE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D63AA3"/>
    <w:multiLevelType w:val="hybridMultilevel"/>
    <w:tmpl w:val="C8E24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27071B7"/>
    <w:multiLevelType w:val="hybridMultilevel"/>
    <w:tmpl w:val="9D927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D07DDC"/>
    <w:multiLevelType w:val="hybridMultilevel"/>
    <w:tmpl w:val="EC0E8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EE32FE0"/>
    <w:multiLevelType w:val="hybridMultilevel"/>
    <w:tmpl w:val="CF5C9C6C"/>
    <w:lvl w:ilvl="0" w:tplc="FF5E677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5"/>
  </w:num>
  <w:num w:numId="13">
    <w:abstractNumId w:val="16"/>
  </w:num>
  <w:num w:numId="14">
    <w:abstractNumId w:val="6"/>
  </w:num>
  <w:num w:numId="15">
    <w:abstractNumId w:val="4"/>
  </w:num>
  <w:num w:numId="16">
    <w:abstractNumId w:val="15"/>
  </w:num>
  <w:num w:numId="17">
    <w:abstractNumId w:val="7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F9"/>
    <w:rsid w:val="000C4FF9"/>
    <w:rsid w:val="00115836"/>
    <w:rsid w:val="005877E3"/>
    <w:rsid w:val="00955252"/>
    <w:rsid w:val="00E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A79B-8150-4FDE-A243-10295EE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D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ja-JP"/>
    </w:rPr>
  </w:style>
  <w:style w:type="character" w:customStyle="1" w:styleId="HTML0">
    <w:name w:val="Стандартный HTML Знак"/>
    <w:basedOn w:val="a0"/>
    <w:link w:val="HTML"/>
    <w:rsid w:val="00ED0278"/>
    <w:rPr>
      <w:rFonts w:ascii="Courier New" w:eastAsia="MS Mincho" w:hAnsi="Courier New" w:cs="Times New Roman"/>
      <w:sz w:val="20"/>
      <w:szCs w:val="20"/>
      <w:lang w:val="x-none" w:eastAsia="ja-JP"/>
    </w:rPr>
  </w:style>
  <w:style w:type="character" w:styleId="a4">
    <w:name w:val="Hyperlink"/>
    <w:uiPriority w:val="99"/>
    <w:semiHidden/>
    <w:unhideWhenUsed/>
    <w:rsid w:val="00ED0278"/>
    <w:rPr>
      <w:color w:val="0000FF"/>
      <w:u w:val="single"/>
    </w:rPr>
  </w:style>
  <w:style w:type="paragraph" w:styleId="a5">
    <w:name w:val="Body Text"/>
    <w:basedOn w:val="a"/>
    <w:link w:val="a6"/>
    <w:unhideWhenUsed/>
    <w:rsid w:val="00ED0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0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278"/>
  </w:style>
  <w:style w:type="paragraph" w:styleId="a9">
    <w:name w:val="footer"/>
    <w:basedOn w:val="a"/>
    <w:link w:val="aa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278"/>
  </w:style>
  <w:style w:type="numbering" w:customStyle="1" w:styleId="1">
    <w:name w:val="Нет списка1"/>
    <w:next w:val="a2"/>
    <w:uiPriority w:val="99"/>
    <w:semiHidden/>
    <w:unhideWhenUsed/>
    <w:rsid w:val="00ED0278"/>
  </w:style>
  <w:style w:type="numbering" w:customStyle="1" w:styleId="11">
    <w:name w:val="Нет списка11"/>
    <w:next w:val="a2"/>
    <w:uiPriority w:val="99"/>
    <w:semiHidden/>
    <w:unhideWhenUsed/>
    <w:rsid w:val="00ED0278"/>
  </w:style>
  <w:style w:type="table" w:styleId="ab">
    <w:name w:val="Table Grid"/>
    <w:basedOn w:val="a1"/>
    <w:rsid w:val="00ED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ED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ED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E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D0278"/>
  </w:style>
  <w:style w:type="paragraph" w:customStyle="1" w:styleId="c11">
    <w:name w:val="c11"/>
    <w:basedOn w:val="a"/>
    <w:rsid w:val="00E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ED0278"/>
  </w:style>
  <w:style w:type="numbering" w:customStyle="1" w:styleId="20">
    <w:name w:val="Нет списка2"/>
    <w:next w:val="a2"/>
    <w:uiPriority w:val="99"/>
    <w:semiHidden/>
    <w:unhideWhenUsed/>
    <w:rsid w:val="00ED0278"/>
  </w:style>
  <w:style w:type="table" w:customStyle="1" w:styleId="3">
    <w:name w:val="Сетка таблицы3"/>
    <w:basedOn w:val="a1"/>
    <w:next w:val="ab"/>
    <w:uiPriority w:val="59"/>
    <w:rsid w:val="00ED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D0278"/>
    <w:pPr>
      <w:spacing w:after="0" w:line="240" w:lineRule="auto"/>
    </w:pPr>
    <w:rPr>
      <w:rFonts w:eastAsiaTheme="minorEastAsia"/>
      <w:lang w:eastAsia="ru-RU"/>
    </w:rPr>
  </w:style>
  <w:style w:type="table" w:customStyle="1" w:styleId="31">
    <w:name w:val="Сетка таблицы31"/>
    <w:basedOn w:val="a1"/>
    <w:next w:val="ab"/>
    <w:uiPriority w:val="99"/>
    <w:rsid w:val="00ED02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3602</Words>
  <Characters>20534</Characters>
  <Application>Microsoft Office Word</Application>
  <DocSecurity>0</DocSecurity>
  <Lines>171</Lines>
  <Paragraphs>48</Paragraphs>
  <ScaleCrop>false</ScaleCrop>
  <Company/>
  <LinksUpToDate>false</LinksUpToDate>
  <CharactersWithSpaces>24088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2021-01-27T11:14:00Z</dcterms:created>
  <dcterms:modified xsi:type="dcterms:W3CDTF">2021-05-18T13:23:00Z</dcterms:modified>
</cp:coreProperties>
</file>